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9F9AE" w14:textId="494AC71A" w:rsidR="00DC1C0C" w:rsidRPr="0057701D" w:rsidRDefault="00DC1C0C" w:rsidP="00DC1C0C">
      <w:pPr>
        <w:tabs>
          <w:tab w:val="center" w:pos="4536"/>
          <w:tab w:val="right" w:pos="7938"/>
          <w:tab w:val="right" w:pos="9639"/>
        </w:tabs>
        <w:ind w:right="2"/>
        <w:rPr>
          <w:rFonts w:ascii="Arial" w:eastAsia="Batang" w:hAnsi="Arial" w:cs="Arial"/>
          <w:b/>
          <w:bCs/>
          <w:sz w:val="28"/>
          <w:szCs w:val="28"/>
        </w:rPr>
      </w:pPr>
      <w:r w:rsidRPr="0057701D">
        <w:rPr>
          <w:rFonts w:ascii="Arial" w:eastAsia="Batang" w:hAnsi="Arial" w:cs="Arial"/>
          <w:b/>
          <w:bCs/>
          <w:sz w:val="28"/>
          <w:szCs w:val="28"/>
        </w:rPr>
        <w:t>3GPP TSG RAN WG1 #112</w:t>
      </w:r>
      <w:r w:rsidRPr="0057701D">
        <w:rPr>
          <w:rFonts w:ascii="Arial" w:eastAsia="Batang" w:hAnsi="Arial" w:cs="Arial"/>
          <w:b/>
          <w:bCs/>
          <w:sz w:val="28"/>
          <w:szCs w:val="28"/>
        </w:rPr>
        <w:tab/>
      </w:r>
      <w:r w:rsidRPr="0057701D">
        <w:rPr>
          <w:rFonts w:ascii="Arial" w:eastAsia="Batang" w:hAnsi="Arial" w:cs="Arial"/>
          <w:b/>
          <w:bCs/>
          <w:sz w:val="28"/>
          <w:szCs w:val="28"/>
        </w:rPr>
        <w:tab/>
      </w:r>
      <w:r w:rsidRPr="0057701D">
        <w:rPr>
          <w:rFonts w:ascii="Arial" w:eastAsia="Batang" w:hAnsi="Arial" w:cs="Arial"/>
          <w:b/>
          <w:bCs/>
          <w:sz w:val="28"/>
          <w:szCs w:val="28"/>
        </w:rPr>
        <w:tab/>
      </w:r>
      <w:r w:rsidR="0057701D" w:rsidRPr="0057701D">
        <w:rPr>
          <w:rFonts w:ascii="Arial" w:eastAsia="Batang" w:hAnsi="Arial" w:cs="Arial"/>
          <w:b/>
          <w:bCs/>
          <w:sz w:val="28"/>
          <w:szCs w:val="28"/>
        </w:rPr>
        <w:t>R1-2301368</w:t>
      </w:r>
    </w:p>
    <w:p w14:paraId="042C309A" w14:textId="77777777" w:rsidR="00DC1C0C" w:rsidRPr="0057701D" w:rsidRDefault="00DC1C0C" w:rsidP="00DC1C0C">
      <w:pPr>
        <w:tabs>
          <w:tab w:val="center" w:pos="4536"/>
          <w:tab w:val="right" w:pos="9072"/>
        </w:tabs>
        <w:rPr>
          <w:rFonts w:ascii="Arial" w:eastAsia="MS Mincho" w:hAnsi="Arial" w:cs="Arial"/>
          <w:b/>
          <w:bCs/>
          <w:sz w:val="28"/>
          <w:szCs w:val="28"/>
          <w:lang w:eastAsia="ja-JP"/>
        </w:rPr>
      </w:pPr>
      <w:r w:rsidRPr="0057701D">
        <w:rPr>
          <w:rFonts w:ascii="Arial" w:eastAsia="MS Mincho" w:hAnsi="Arial" w:cs="Arial"/>
          <w:b/>
          <w:bCs/>
          <w:sz w:val="28"/>
          <w:szCs w:val="28"/>
          <w:lang w:eastAsia="ja-JP"/>
        </w:rPr>
        <w:t>Athens, Greece, February 27</w:t>
      </w:r>
      <w:r w:rsidRPr="0057701D">
        <w:rPr>
          <w:rFonts w:ascii="Arial" w:eastAsia="MS Mincho" w:hAnsi="Arial" w:cs="Arial"/>
          <w:b/>
          <w:bCs/>
          <w:sz w:val="28"/>
          <w:szCs w:val="28"/>
          <w:vertAlign w:val="superscript"/>
          <w:lang w:eastAsia="ja-JP"/>
        </w:rPr>
        <w:t>th</w:t>
      </w:r>
      <w:r w:rsidRPr="0057701D">
        <w:rPr>
          <w:rFonts w:ascii="Arial" w:eastAsia="MS Mincho" w:hAnsi="Arial" w:cs="Arial"/>
          <w:b/>
          <w:bCs/>
          <w:sz w:val="28"/>
          <w:szCs w:val="28"/>
          <w:lang w:eastAsia="ja-JP"/>
        </w:rPr>
        <w:t xml:space="preserve"> – March 3</w:t>
      </w:r>
      <w:r w:rsidRPr="0057701D">
        <w:rPr>
          <w:rFonts w:ascii="Arial" w:eastAsia="MS Mincho" w:hAnsi="Arial" w:cs="Arial"/>
          <w:b/>
          <w:bCs/>
          <w:sz w:val="28"/>
          <w:szCs w:val="28"/>
          <w:vertAlign w:val="superscript"/>
          <w:lang w:eastAsia="ja-JP"/>
        </w:rPr>
        <w:t>rd</w:t>
      </w:r>
      <w:r w:rsidRPr="0057701D">
        <w:rPr>
          <w:rFonts w:ascii="Arial" w:eastAsia="MS Mincho" w:hAnsi="Arial" w:cs="Arial"/>
          <w:b/>
          <w:bCs/>
          <w:sz w:val="28"/>
          <w:szCs w:val="28"/>
          <w:lang w:eastAsia="ja-JP"/>
        </w:rPr>
        <w:t>, 2023</w:t>
      </w:r>
    </w:p>
    <w:p w14:paraId="7ED4A8C4" w14:textId="77777777" w:rsidR="00F85227" w:rsidRDefault="00F85227" w:rsidP="00311702">
      <w:pPr>
        <w:pStyle w:val="3GPPHeader"/>
      </w:pPr>
    </w:p>
    <w:p w14:paraId="5FB7E722" w14:textId="32C25CF6" w:rsidR="00E90E49" w:rsidRPr="00DC1C0C" w:rsidRDefault="00E90E49" w:rsidP="00311702">
      <w:pPr>
        <w:pStyle w:val="3GPPHeader"/>
        <w:rPr>
          <w:rFonts w:ascii="Arial" w:hAnsi="Arial" w:cs="Arial"/>
        </w:rPr>
      </w:pPr>
      <w:r w:rsidRPr="00DC1C0C">
        <w:rPr>
          <w:rFonts w:ascii="Arial" w:hAnsi="Arial" w:cs="Arial"/>
        </w:rPr>
        <w:t>Agenda Item:</w:t>
      </w:r>
      <w:r w:rsidRPr="00DC1C0C">
        <w:rPr>
          <w:rFonts w:ascii="Arial" w:hAnsi="Arial" w:cs="Arial"/>
        </w:rPr>
        <w:tab/>
      </w:r>
      <w:r w:rsidR="00FA72BF" w:rsidRPr="00DC1C0C">
        <w:rPr>
          <w:rFonts w:ascii="Arial" w:hAnsi="Arial" w:cs="Arial"/>
        </w:rPr>
        <w:t>9.</w:t>
      </w:r>
      <w:r w:rsidR="00876848" w:rsidRPr="00DC1C0C">
        <w:rPr>
          <w:rFonts w:ascii="Arial" w:hAnsi="Arial" w:cs="Arial"/>
        </w:rPr>
        <w:t>1</w:t>
      </w:r>
      <w:r w:rsidR="00F85227" w:rsidRPr="00DC1C0C">
        <w:rPr>
          <w:rFonts w:ascii="Arial" w:hAnsi="Arial" w:cs="Arial"/>
        </w:rPr>
        <w:t>1</w:t>
      </w:r>
      <w:r w:rsidR="00FA72BF" w:rsidRPr="00DC1C0C">
        <w:rPr>
          <w:rFonts w:ascii="Arial" w:hAnsi="Arial" w:cs="Arial"/>
        </w:rPr>
        <w:t>.</w:t>
      </w:r>
      <w:r w:rsidR="00F85227" w:rsidRPr="00DC1C0C">
        <w:rPr>
          <w:rFonts w:ascii="Arial" w:hAnsi="Arial" w:cs="Arial"/>
        </w:rPr>
        <w:t>4</w:t>
      </w:r>
    </w:p>
    <w:p w14:paraId="2D2AF385" w14:textId="5863517E" w:rsidR="00E90E49" w:rsidRPr="00DC1C0C" w:rsidRDefault="003D3C45" w:rsidP="00F64C2B">
      <w:pPr>
        <w:pStyle w:val="3GPPHeader"/>
        <w:rPr>
          <w:rFonts w:ascii="Arial" w:hAnsi="Arial" w:cs="Arial"/>
        </w:rPr>
      </w:pPr>
      <w:r w:rsidRPr="00DC1C0C">
        <w:rPr>
          <w:rFonts w:ascii="Arial" w:hAnsi="Arial" w:cs="Arial"/>
        </w:rPr>
        <w:t>Source:</w:t>
      </w:r>
      <w:r w:rsidR="00E90E49" w:rsidRPr="00DC1C0C">
        <w:rPr>
          <w:rFonts w:ascii="Arial" w:hAnsi="Arial" w:cs="Arial"/>
        </w:rPr>
        <w:tab/>
      </w:r>
      <w:r w:rsidR="00F12DE8" w:rsidRPr="00DC1C0C">
        <w:rPr>
          <w:rFonts w:ascii="Arial" w:hAnsi="Arial" w:cs="Arial"/>
        </w:rPr>
        <w:t>Apple</w:t>
      </w:r>
    </w:p>
    <w:p w14:paraId="64D45340" w14:textId="74D71E92" w:rsidR="00531215" w:rsidRPr="00DC1C0C" w:rsidRDefault="003D3C45" w:rsidP="00311702">
      <w:pPr>
        <w:pStyle w:val="3GPPHeader"/>
        <w:rPr>
          <w:rFonts w:ascii="Arial" w:hAnsi="Arial" w:cs="Arial"/>
        </w:rPr>
      </w:pPr>
      <w:r w:rsidRPr="00DC1C0C">
        <w:rPr>
          <w:rFonts w:ascii="Arial" w:hAnsi="Arial" w:cs="Arial"/>
        </w:rPr>
        <w:t>Title:</w:t>
      </w:r>
      <w:r w:rsidR="00E90E49" w:rsidRPr="00DC1C0C">
        <w:rPr>
          <w:rFonts w:ascii="Arial" w:hAnsi="Arial" w:cs="Arial"/>
        </w:rPr>
        <w:tab/>
      </w:r>
      <w:r w:rsidR="00DC1C0C" w:rsidRPr="00DC1C0C">
        <w:rPr>
          <w:rFonts w:ascii="Arial" w:hAnsi="Arial" w:cs="Arial"/>
        </w:rPr>
        <w:t xml:space="preserve">Discussion on improved GNSS operations for IoT NTN </w:t>
      </w:r>
      <w:r w:rsidR="00FA72BF" w:rsidRPr="00DC1C0C">
        <w:rPr>
          <w:rFonts w:ascii="Arial" w:hAnsi="Arial" w:cs="Arial"/>
        </w:rPr>
        <w:t xml:space="preserve"> </w:t>
      </w:r>
    </w:p>
    <w:p w14:paraId="4C4FA8C4" w14:textId="77777777" w:rsidR="00E90E49" w:rsidRPr="00CE30E7" w:rsidRDefault="00D52012" w:rsidP="00396685">
      <w:pPr>
        <w:pStyle w:val="3GPPHeader"/>
      </w:pPr>
      <w:r w:rsidRPr="00DC1C0C">
        <w:rPr>
          <w:rFonts w:ascii="Arial" w:hAnsi="Arial" w:cs="Arial"/>
        </w:rPr>
        <w:t>Document for:</w:t>
      </w:r>
      <w:r w:rsidRPr="00DC1C0C">
        <w:rPr>
          <w:rFonts w:ascii="Arial" w:hAnsi="Arial" w:cs="Arial"/>
        </w:rPr>
        <w:tab/>
        <w:t>Discussion/</w:t>
      </w:r>
      <w:r w:rsidR="00E90E49" w:rsidRPr="00DC1C0C">
        <w:rPr>
          <w:rFonts w:ascii="Arial" w:hAnsi="Arial" w:cs="Arial"/>
        </w:rPr>
        <w:t>Decision</w:t>
      </w:r>
    </w:p>
    <w:p w14:paraId="3E96BFCD" w14:textId="3D8CFDE4" w:rsidR="00342E02" w:rsidRDefault="00E90E49" w:rsidP="00342E02">
      <w:pPr>
        <w:pStyle w:val="Heading1"/>
      </w:pPr>
      <w:r w:rsidRPr="00A6576F">
        <w:t>Introduction</w:t>
      </w:r>
    </w:p>
    <w:p w14:paraId="17045BB0" w14:textId="0D7C1275" w:rsidR="008A3282" w:rsidRDefault="008A3282" w:rsidP="008A3282">
      <w:pPr>
        <w:jc w:val="both"/>
      </w:pPr>
      <w:r>
        <w:t>The Release-1</w:t>
      </w:r>
      <w:r w:rsidR="00FA72BF">
        <w:t>8</w:t>
      </w:r>
      <w:r>
        <w:t xml:space="preserve"> </w:t>
      </w:r>
      <w:r w:rsidR="00876848">
        <w:t xml:space="preserve">IoT NTN enhancement </w:t>
      </w:r>
      <w:r>
        <w:t xml:space="preserve">work item </w:t>
      </w:r>
      <w:r w:rsidR="00FA72BF">
        <w:t>was approved in</w:t>
      </w:r>
      <w:r>
        <w:t xml:space="preserve"> RAN #9</w:t>
      </w:r>
      <w:r w:rsidR="00FA72BF">
        <w:t>4</w:t>
      </w:r>
      <w:r>
        <w:t>e meeting</w:t>
      </w:r>
      <w:r w:rsidR="00FA72BF">
        <w:t xml:space="preserve"> </w:t>
      </w:r>
      <w:r w:rsidR="00FA72BF">
        <w:fldChar w:fldCharType="begin"/>
      </w:r>
      <w:r w:rsidR="00FA72BF">
        <w:instrText xml:space="preserve"> REF _Ref99716514 \r \h </w:instrText>
      </w:r>
      <w:r w:rsidR="00FA72BF">
        <w:fldChar w:fldCharType="separate"/>
      </w:r>
      <w:r w:rsidR="00FA72BF">
        <w:t>[1]</w:t>
      </w:r>
      <w:r w:rsidR="00FA72BF">
        <w:fldChar w:fldCharType="end"/>
      </w:r>
      <w:r w:rsidR="00876848">
        <w:t xml:space="preserve"> and updated in RAN #9</w:t>
      </w:r>
      <w:r w:rsidR="00E1280F">
        <w:t>6</w:t>
      </w:r>
      <w:r w:rsidR="00876848">
        <w:t xml:space="preserve">e meeting </w:t>
      </w:r>
      <w:r w:rsidR="00876848">
        <w:fldChar w:fldCharType="begin"/>
      </w:r>
      <w:r w:rsidR="00876848">
        <w:instrText xml:space="preserve"> REF _Ref100217924 \r \h </w:instrText>
      </w:r>
      <w:r w:rsidR="00876848">
        <w:fldChar w:fldCharType="separate"/>
      </w:r>
      <w:r w:rsidR="00876848">
        <w:t>[2]</w:t>
      </w:r>
      <w:r w:rsidR="00876848">
        <w:fldChar w:fldCharType="end"/>
      </w:r>
      <w:r w:rsidR="00876848">
        <w:t>.</w:t>
      </w:r>
    </w:p>
    <w:p w14:paraId="5B8CAF55" w14:textId="02E8B16B" w:rsidR="00FA72BF" w:rsidRDefault="00FA72BF" w:rsidP="00767A32">
      <w:pPr>
        <w:spacing w:before="120"/>
        <w:jc w:val="both"/>
      </w:pPr>
      <w:r>
        <w:t xml:space="preserve">One of the RAN1 objectives is </w:t>
      </w:r>
      <w:r w:rsidR="00FF7BB7">
        <w:t>to study and specify, if needed, improved GNSS operations for a new position fix for UE pre-compensation during long connection times and for reduced power consumption</w:t>
      </w:r>
      <w:r>
        <w:t xml:space="preserve">. </w:t>
      </w:r>
    </w:p>
    <w:p w14:paraId="33EB1689" w14:textId="232C2A20" w:rsidR="00EF5D68" w:rsidRDefault="00EF5D68" w:rsidP="00767A32">
      <w:pPr>
        <w:spacing w:before="120"/>
        <w:jc w:val="both"/>
      </w:pPr>
      <w:r>
        <w:t>The following agreements were reached in RAN1#11</w:t>
      </w:r>
      <w:r w:rsidR="000316F4">
        <w:t>1</w:t>
      </w:r>
      <w:r>
        <w:t xml:space="preserve"> meeting [3].</w:t>
      </w:r>
    </w:p>
    <w:p w14:paraId="7B32C186" w14:textId="77777777" w:rsidR="00EF5D68" w:rsidRPr="00E71602" w:rsidRDefault="00EF5D68" w:rsidP="008A3282">
      <w:pPr>
        <w:jc w:val="both"/>
      </w:pPr>
    </w:p>
    <w:tbl>
      <w:tblPr>
        <w:tblStyle w:val="TableGrid"/>
        <w:tblW w:w="0" w:type="auto"/>
        <w:tblLook w:val="04A0" w:firstRow="1" w:lastRow="0" w:firstColumn="1" w:lastColumn="0" w:noHBand="0" w:noVBand="1"/>
      </w:tblPr>
      <w:tblGrid>
        <w:gridCol w:w="9629"/>
      </w:tblGrid>
      <w:tr w:rsidR="00EF5D68" w:rsidRPr="00E71602" w14:paraId="73AA83A5" w14:textId="77777777" w:rsidTr="00EF5D68">
        <w:tc>
          <w:tcPr>
            <w:tcW w:w="9629" w:type="dxa"/>
          </w:tcPr>
          <w:p w14:paraId="4FF40AB4" w14:textId="77777777" w:rsidR="00E71602" w:rsidRPr="00E71602" w:rsidRDefault="00E71602" w:rsidP="00E71602">
            <w:pPr>
              <w:rPr>
                <w:b/>
                <w:iCs/>
              </w:rPr>
            </w:pPr>
            <w:r w:rsidRPr="00E71602">
              <w:rPr>
                <w:b/>
                <w:iCs/>
                <w:highlight w:val="green"/>
              </w:rPr>
              <w:t>Agreement</w:t>
            </w:r>
          </w:p>
          <w:p w14:paraId="604B6BDD" w14:textId="77777777" w:rsidR="00E71602" w:rsidRPr="00E71602" w:rsidRDefault="00E71602" w:rsidP="00E71602">
            <w:pPr>
              <w:pStyle w:val="xmsonormal0"/>
              <w:rPr>
                <w:rFonts w:ascii="Times New Roman" w:hAnsi="Times New Roman" w:cs="Times New Roman"/>
                <w:sz w:val="24"/>
                <w:szCs w:val="24"/>
              </w:rPr>
            </w:pPr>
            <w:r w:rsidRPr="00E71602">
              <w:rPr>
                <w:rFonts w:ascii="Times New Roman" w:hAnsi="Times New Roman" w:cs="Times New Roman"/>
                <w:bCs/>
                <w:iCs/>
                <w:sz w:val="24"/>
                <w:szCs w:val="24"/>
              </w:rPr>
              <w:t xml:space="preserve">For GNSS measurement in RRC connected, if </w:t>
            </w:r>
            <w:proofErr w:type="spellStart"/>
            <w:r w:rsidRPr="00E71602">
              <w:rPr>
                <w:rFonts w:ascii="Times New Roman" w:hAnsi="Times New Roman" w:cs="Times New Roman"/>
                <w:bCs/>
                <w:iCs/>
                <w:sz w:val="24"/>
                <w:szCs w:val="24"/>
              </w:rPr>
              <w:t>eNB</w:t>
            </w:r>
            <w:proofErr w:type="spellEnd"/>
            <w:r w:rsidRPr="00E71602">
              <w:rPr>
                <w:rFonts w:ascii="Times New Roman" w:hAnsi="Times New Roman" w:cs="Times New Roman"/>
                <w:bCs/>
                <w:iCs/>
                <w:sz w:val="24"/>
                <w:szCs w:val="24"/>
              </w:rPr>
              <w:t xml:space="preserve"> </w:t>
            </w:r>
            <w:proofErr w:type="spellStart"/>
            <w:r w:rsidRPr="00E71602">
              <w:rPr>
                <w:rFonts w:ascii="Times New Roman" w:hAnsi="Times New Roman" w:cs="Times New Roman"/>
                <w:bCs/>
                <w:iCs/>
                <w:sz w:val="24"/>
                <w:szCs w:val="24"/>
              </w:rPr>
              <w:t>aperiodically</w:t>
            </w:r>
            <w:proofErr w:type="spellEnd"/>
            <w:r w:rsidRPr="00E71602">
              <w:rPr>
                <w:rFonts w:ascii="Times New Roman" w:hAnsi="Times New Roman" w:cs="Times New Roman"/>
                <w:bCs/>
                <w:iCs/>
                <w:sz w:val="24"/>
                <w:szCs w:val="24"/>
              </w:rPr>
              <w:t xml:space="preserve"> triggers connected UE to make GNSS measurement, UE can re-acquire GNSS position fix with a gap</w:t>
            </w:r>
          </w:p>
          <w:p w14:paraId="4875DA45" w14:textId="77777777" w:rsidR="00E71602" w:rsidRPr="00E71602" w:rsidRDefault="00E71602" w:rsidP="00E71602">
            <w:pPr>
              <w:numPr>
                <w:ilvl w:val="0"/>
                <w:numId w:val="13"/>
              </w:numPr>
              <w:snapToGrid w:val="0"/>
              <w:ind w:left="720"/>
            </w:pPr>
            <w:r w:rsidRPr="00E71602">
              <w:t>FFS details of gap configuration</w:t>
            </w:r>
          </w:p>
          <w:p w14:paraId="6C4372DD" w14:textId="77777777" w:rsidR="00E71602" w:rsidRPr="00E71602" w:rsidRDefault="00E71602" w:rsidP="00E71602">
            <w:pPr>
              <w:pStyle w:val="xmsolistparagraph"/>
              <w:spacing w:before="0" w:beforeAutospacing="0" w:after="0" w:afterAutospacing="0"/>
              <w:rPr>
                <w:rFonts w:ascii="Times New Roman" w:hAnsi="Times New Roman"/>
                <w:bCs/>
                <w:iCs/>
              </w:rPr>
            </w:pPr>
            <w:r w:rsidRPr="00E71602">
              <w:rPr>
                <w:rFonts w:ascii="Times New Roman" w:hAnsi="Times New Roman"/>
                <w:bCs/>
                <w:iCs/>
                <w:lang w:val="en-GB"/>
              </w:rPr>
              <w:t xml:space="preserve">The UE may re-acquire GNSS autonomously (when configured by the network) if UE does not receive </w:t>
            </w:r>
            <w:proofErr w:type="spellStart"/>
            <w:r w:rsidRPr="00E71602">
              <w:rPr>
                <w:rFonts w:ascii="Times New Roman" w:hAnsi="Times New Roman"/>
                <w:bCs/>
                <w:iCs/>
                <w:lang w:val="en-GB"/>
              </w:rPr>
              <w:t>eNB</w:t>
            </w:r>
            <w:proofErr w:type="spellEnd"/>
            <w:r w:rsidRPr="00E71602">
              <w:rPr>
                <w:rFonts w:ascii="Times New Roman" w:hAnsi="Times New Roman"/>
                <w:bCs/>
                <w:iCs/>
                <w:lang w:val="en-GB"/>
              </w:rPr>
              <w:t xml:space="preserve"> trigger to make GNSS </w:t>
            </w:r>
            <w:proofErr w:type="spellStart"/>
            <w:r w:rsidRPr="00E71602">
              <w:rPr>
                <w:rFonts w:ascii="Times New Roman" w:hAnsi="Times New Roman"/>
                <w:bCs/>
                <w:iCs/>
                <w:lang w:val="en-GB"/>
              </w:rPr>
              <w:t>measur</w:t>
            </w:r>
            <w:r w:rsidRPr="00E71602">
              <w:rPr>
                <w:rFonts w:ascii="Times New Roman" w:hAnsi="Times New Roman"/>
                <w:bCs/>
                <w:iCs/>
              </w:rPr>
              <w:t>ement</w:t>
            </w:r>
            <w:proofErr w:type="spellEnd"/>
          </w:p>
          <w:p w14:paraId="729A7467" w14:textId="77777777" w:rsidR="00E71602" w:rsidRPr="00E71602" w:rsidRDefault="00E71602" w:rsidP="00E71602">
            <w:pPr>
              <w:numPr>
                <w:ilvl w:val="0"/>
                <w:numId w:val="13"/>
              </w:numPr>
              <w:snapToGrid w:val="0"/>
              <w:ind w:left="720"/>
            </w:pPr>
            <w:r w:rsidRPr="00E71602">
              <w:t xml:space="preserve">FFS based on configured timing </w:t>
            </w:r>
          </w:p>
          <w:p w14:paraId="3A088386" w14:textId="34B2D77A" w:rsidR="00EF5D68" w:rsidRPr="00E71602" w:rsidRDefault="00EF5D68" w:rsidP="00594E77">
            <w:pPr>
              <w:rPr>
                <w:bCs/>
                <w:iCs/>
              </w:rPr>
            </w:pPr>
          </w:p>
        </w:tc>
      </w:tr>
    </w:tbl>
    <w:p w14:paraId="621BCD91" w14:textId="77777777" w:rsidR="004E60F2" w:rsidRDefault="004E60F2" w:rsidP="004E60F2">
      <w:pPr>
        <w:jc w:val="both"/>
      </w:pPr>
    </w:p>
    <w:p w14:paraId="65E8C13E" w14:textId="30B3731E" w:rsidR="006400C7" w:rsidRPr="006400C7" w:rsidRDefault="006400C7" w:rsidP="00CD60DA">
      <w:pPr>
        <w:jc w:val="both"/>
      </w:pPr>
      <w:r>
        <w:t xml:space="preserve">In this contribution, we </w:t>
      </w:r>
      <w:r w:rsidR="00991887">
        <w:t>provide our views on</w:t>
      </w:r>
      <w:r w:rsidR="00876848">
        <w:t xml:space="preserve"> </w:t>
      </w:r>
      <w:r w:rsidR="00FF7BB7">
        <w:t>improved GNSS operations for a new position fix</w:t>
      </w:r>
      <w:r w:rsidR="00876848">
        <w:t>.</w:t>
      </w:r>
    </w:p>
    <w:p w14:paraId="0C31D433" w14:textId="2C32A731" w:rsidR="002F2A58" w:rsidRDefault="00EA5A5B" w:rsidP="002F2A58">
      <w:pPr>
        <w:pStyle w:val="Heading1"/>
      </w:pPr>
      <w:r>
        <w:t>Discussion</w:t>
      </w:r>
    </w:p>
    <w:p w14:paraId="356A19B6" w14:textId="24B1332C" w:rsidR="002936B6" w:rsidRDefault="003617C3" w:rsidP="002936B6">
      <w:pPr>
        <w:jc w:val="both"/>
      </w:pPr>
      <w:r>
        <w:t xml:space="preserve">One remaining issue from last RAN1 meeting is the details of gap configuration if </w:t>
      </w:r>
      <w:proofErr w:type="spellStart"/>
      <w:r>
        <w:t>eNB</w:t>
      </w:r>
      <w:proofErr w:type="spellEnd"/>
      <w:r>
        <w:t xml:space="preserve"> </w:t>
      </w:r>
      <w:proofErr w:type="spellStart"/>
      <w:r>
        <w:t>aperiodically</w:t>
      </w:r>
      <w:proofErr w:type="spellEnd"/>
      <w:r>
        <w:t xml:space="preserve"> triggers the UE to perform GNSS measurement. The configured measurement gap should base on UE reported </w:t>
      </w:r>
      <w:r w:rsidRPr="004A6B42">
        <w:rPr>
          <w:bCs/>
          <w:iCs/>
        </w:rPr>
        <w:t>GNSS position fix time duration</w:t>
      </w:r>
      <w:r>
        <w:rPr>
          <w:bCs/>
          <w:iCs/>
        </w:rPr>
        <w:t xml:space="preserve">, and </w:t>
      </w:r>
      <w:r>
        <w:t xml:space="preserve">UE shall perform </w:t>
      </w:r>
      <w:r w:rsidR="00767A32">
        <w:t xml:space="preserve">GNSS </w:t>
      </w:r>
      <w:r>
        <w:t>measurement within the configured gap</w:t>
      </w:r>
      <w:r>
        <w:rPr>
          <w:bCs/>
          <w:iCs/>
        </w:rPr>
        <w:t>.</w:t>
      </w:r>
      <w:r>
        <w:t xml:space="preserve"> </w:t>
      </w:r>
      <w:r w:rsidR="002936B6">
        <w:t xml:space="preserve">After the aperiodic measurement is triggered, the starting time </w:t>
      </w:r>
      <w:r w:rsidR="002D40BB">
        <w:t xml:space="preserve">of measurement gap </w:t>
      </w:r>
      <w:r w:rsidR="002936B6">
        <w:t>need</w:t>
      </w:r>
      <w:r w:rsidR="008D0F2D">
        <w:t>s</w:t>
      </w:r>
      <w:r w:rsidR="002936B6">
        <w:t xml:space="preserve"> to be </w:t>
      </w:r>
      <w:r>
        <w:t>determined</w:t>
      </w:r>
      <w:r w:rsidR="002936B6">
        <w:t xml:space="preserve"> which is relative </w:t>
      </w:r>
      <w:r w:rsidR="002D40BB">
        <w:t xml:space="preserve">to </w:t>
      </w:r>
      <w:r w:rsidR="00671D57">
        <w:t xml:space="preserve">the timing of </w:t>
      </w:r>
      <w:r w:rsidR="002936B6">
        <w:t xml:space="preserve">MAC CE signaling reception. For instance, if the triggering signaling is received in </w:t>
      </w:r>
      <w:r w:rsidR="00767A32">
        <w:t>subframe</w:t>
      </w:r>
      <w:r w:rsidR="002936B6">
        <w:t xml:space="preserve"> </w:t>
      </w:r>
      <w:r w:rsidR="002936B6" w:rsidRPr="003617C3">
        <w:rPr>
          <w:i/>
          <w:iCs/>
        </w:rPr>
        <w:t>n</w:t>
      </w:r>
      <w:r w:rsidR="002936B6">
        <w:t xml:space="preserve">, the measurement will be starting at </w:t>
      </w:r>
      <w:r w:rsidR="00767A32">
        <w:t>subframe</w:t>
      </w:r>
      <w:r w:rsidR="002936B6">
        <w:t xml:space="preserve"> </w:t>
      </w:r>
      <w:proofErr w:type="spellStart"/>
      <w:r w:rsidR="002936B6" w:rsidRPr="003617C3">
        <w:rPr>
          <w:i/>
          <w:iCs/>
        </w:rPr>
        <w:t>n+k</w:t>
      </w:r>
      <w:proofErr w:type="spellEnd"/>
      <w:r w:rsidR="002936B6">
        <w:t xml:space="preserve">. </w:t>
      </w:r>
      <w:r>
        <w:t>where the</w:t>
      </w:r>
      <w:r w:rsidR="002936B6">
        <w:t xml:space="preserve"> </w:t>
      </w:r>
      <w:r w:rsidR="002936B6" w:rsidRPr="003617C3">
        <w:rPr>
          <w:i/>
          <w:iCs/>
        </w:rPr>
        <w:t>k</w:t>
      </w:r>
      <w:r w:rsidR="002936B6">
        <w:t xml:space="preserve"> </w:t>
      </w:r>
      <w:r w:rsidR="00767A32">
        <w:t>subframe</w:t>
      </w:r>
      <w:r w:rsidR="002936B6">
        <w:t xml:space="preserve"> </w:t>
      </w:r>
      <w:r w:rsidR="002D40BB">
        <w:t xml:space="preserve">at least </w:t>
      </w:r>
      <w:r w:rsidR="00671D57">
        <w:t>covers</w:t>
      </w:r>
      <w:r w:rsidR="002936B6">
        <w:t xml:space="preserve"> signaling processing time and GNSS measurement preparing time.   </w:t>
      </w:r>
    </w:p>
    <w:p w14:paraId="3ACE8621" w14:textId="6E8ACBC2" w:rsidR="002936B6" w:rsidRPr="00171A20" w:rsidRDefault="002936B6" w:rsidP="00081EAD">
      <w:pPr>
        <w:tabs>
          <w:tab w:val="left" w:pos="640"/>
        </w:tabs>
        <w:spacing w:before="120" w:after="120"/>
        <w:jc w:val="both"/>
        <w:rPr>
          <w:i/>
          <w:iCs/>
        </w:rPr>
      </w:pPr>
      <w:r w:rsidRPr="003F245C">
        <w:rPr>
          <w:b/>
          <w:bCs/>
          <w:i/>
          <w:iCs/>
          <w:u w:val="single"/>
        </w:rPr>
        <w:t xml:space="preserve">Proposal </w:t>
      </w:r>
      <w:r w:rsidR="002D40BB">
        <w:rPr>
          <w:b/>
          <w:bCs/>
          <w:i/>
          <w:iCs/>
          <w:u w:val="single"/>
        </w:rPr>
        <w:t>1</w:t>
      </w:r>
      <w:r w:rsidRPr="003F245C">
        <w:rPr>
          <w:b/>
          <w:bCs/>
          <w:i/>
          <w:iCs/>
          <w:u w:val="single"/>
        </w:rPr>
        <w:t>:</w:t>
      </w:r>
      <w:r>
        <w:t xml:space="preserve"> </w:t>
      </w:r>
      <w:r w:rsidR="003617C3" w:rsidRPr="000316F4">
        <w:rPr>
          <w:i/>
          <w:iCs/>
        </w:rPr>
        <w:t>For aperiodic triggered GNSS measurement, after the triggering signaling is received in subframe n, UE performs the GNSS measurement after n+[k]</w:t>
      </w:r>
      <w:proofErr w:type="spellStart"/>
      <w:r w:rsidR="003617C3" w:rsidRPr="000316F4">
        <w:rPr>
          <w:i/>
          <w:iCs/>
        </w:rPr>
        <w:t>ms.</w:t>
      </w:r>
      <w:proofErr w:type="spellEnd"/>
      <w:r w:rsidR="003617C3" w:rsidRPr="000316F4">
        <w:rPr>
          <w:i/>
          <w:iCs/>
        </w:rPr>
        <w:t xml:space="preserve"> GNSS measurement gap is configured according to UE reported GNSS position fix time.  </w:t>
      </w:r>
    </w:p>
    <w:p w14:paraId="1C4F09FE" w14:textId="77777777" w:rsidR="003C0EAD" w:rsidRDefault="00D5618C" w:rsidP="00FF7BB7">
      <w:pPr>
        <w:jc w:val="both"/>
      </w:pPr>
      <w:r>
        <w:t xml:space="preserve">Another issue is </w:t>
      </w:r>
      <w:r w:rsidR="00780568">
        <w:t xml:space="preserve">how UE perform GNSS measurement without receiving </w:t>
      </w:r>
      <w:proofErr w:type="spellStart"/>
      <w:r w:rsidR="00780568">
        <w:t>eNB</w:t>
      </w:r>
      <w:proofErr w:type="spellEnd"/>
      <w:r w:rsidR="00780568">
        <w:t xml:space="preserve"> triggering </w:t>
      </w:r>
      <w:proofErr w:type="spellStart"/>
      <w:r w:rsidR="00780568">
        <w:t>signalling</w:t>
      </w:r>
      <w:proofErr w:type="spellEnd"/>
      <w:r w:rsidR="00780568">
        <w:t xml:space="preserve">. </w:t>
      </w:r>
    </w:p>
    <w:p w14:paraId="69D2907C" w14:textId="077935A4" w:rsidR="00FF7BB7" w:rsidRDefault="003C0EAD" w:rsidP="001600CD">
      <w:pPr>
        <w:spacing w:before="120" w:after="120"/>
        <w:jc w:val="both"/>
      </w:pPr>
      <w:r>
        <w:t>Timer based</w:t>
      </w:r>
      <w:r w:rsidR="00D5618C">
        <w:t xml:space="preserve"> periodic GNSS measurement</w:t>
      </w:r>
      <w:r>
        <w:t xml:space="preserve"> can be considered</w:t>
      </w:r>
      <w:r w:rsidR="00D5618C">
        <w:t>.</w:t>
      </w:r>
      <w:r w:rsidR="00DB4CF3">
        <w:t xml:space="preserve"> Depending on the UE reported </w:t>
      </w:r>
      <w:r w:rsidR="00DB4CF3" w:rsidRPr="004A6B42">
        <w:rPr>
          <w:bCs/>
          <w:iCs/>
        </w:rPr>
        <w:t>GNSS position fix time duration for measurement</w:t>
      </w:r>
      <w:r w:rsidR="00DB4CF3">
        <w:t xml:space="preserve"> and </w:t>
      </w:r>
      <w:r w:rsidR="00DB4CF3" w:rsidRPr="004A6B42">
        <w:rPr>
          <w:bCs/>
          <w:iCs/>
        </w:rPr>
        <w:t>GNSS validation duration</w:t>
      </w:r>
      <w:r w:rsidR="00DB4CF3">
        <w:rPr>
          <w:bCs/>
          <w:iCs/>
        </w:rPr>
        <w:t xml:space="preserve">, </w:t>
      </w:r>
      <w:proofErr w:type="spellStart"/>
      <w:r w:rsidR="00DB4CF3">
        <w:rPr>
          <w:bCs/>
          <w:iCs/>
        </w:rPr>
        <w:t>eNB</w:t>
      </w:r>
      <w:proofErr w:type="spellEnd"/>
      <w:r w:rsidR="00DB4CF3">
        <w:rPr>
          <w:bCs/>
          <w:iCs/>
        </w:rPr>
        <w:t xml:space="preserve"> determines </w:t>
      </w:r>
      <w:r w:rsidR="00DB4CF3">
        <w:t xml:space="preserve">the </w:t>
      </w:r>
      <w:r w:rsidR="00DB4CF3">
        <w:lastRenderedPageBreak/>
        <w:t xml:space="preserve">starting time of aperiodic GNSS measurement, then triggers the GNSS measurement. In case the UE reported GNSS measurement assistance information is the same as last report, or no assistance information is reported, </w:t>
      </w:r>
      <w:proofErr w:type="spellStart"/>
      <w:r w:rsidR="00DB4CF3">
        <w:t>eNB</w:t>
      </w:r>
      <w:proofErr w:type="spellEnd"/>
      <w:r w:rsidR="00DB4CF3">
        <w:t xml:space="preserve"> doesn’t need to trigger the aperiodic GNSS measurement, UE could perform the measurement according to the configured periodic GNSS measurement timer. If the aperiodic GNSS measurement is trigger by </w:t>
      </w:r>
      <w:proofErr w:type="spellStart"/>
      <w:r w:rsidR="00DB4CF3">
        <w:t>eNB</w:t>
      </w:r>
      <w:proofErr w:type="spellEnd"/>
      <w:r w:rsidR="00634423">
        <w:t xml:space="preserve"> before the periodic GNSS measurement timer is expired</w:t>
      </w:r>
      <w:r w:rsidR="00DB4CF3">
        <w:t>,</w:t>
      </w:r>
      <w:r w:rsidR="00634423">
        <w:t xml:space="preserve"> UE perform</w:t>
      </w:r>
      <w:r w:rsidR="00135B51">
        <w:t>s</w:t>
      </w:r>
      <w:r w:rsidR="00634423">
        <w:t xml:space="preserve"> the measurement according to the triggering signaling, at the same time</w:t>
      </w:r>
      <w:r w:rsidR="00DB4CF3">
        <w:t xml:space="preserve"> periodic GNSS measurement timer is restarted from the starting </w:t>
      </w:r>
      <w:r w:rsidR="004D1280">
        <w:t xml:space="preserve">point </w:t>
      </w:r>
      <w:r w:rsidR="00DB4CF3">
        <w:t>of measurement gap. In this case, there is no additional UE power consumption for periodic measurement, and the signaling overhead is saved.</w:t>
      </w:r>
      <w:r w:rsidR="001600CD">
        <w:t xml:space="preserve"> An example of periodic GNSS measurement timer configuration is showing in Figure1.</w:t>
      </w:r>
    </w:p>
    <w:p w14:paraId="12A67F6C" w14:textId="352ED005" w:rsidR="00BB4AA9" w:rsidRDefault="00081EAD" w:rsidP="00AA3D9D">
      <w:pPr>
        <w:jc w:val="center"/>
      </w:pPr>
      <w:r w:rsidRPr="00081EAD">
        <w:rPr>
          <w:noProof/>
        </w:rPr>
        <w:drawing>
          <wp:inline distT="0" distB="0" distL="0" distR="0" wp14:anchorId="398E93A5" wp14:editId="4AEB0515">
            <wp:extent cx="6120765" cy="10433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043305"/>
                    </a:xfrm>
                    <a:prstGeom prst="rect">
                      <a:avLst/>
                    </a:prstGeom>
                  </pic:spPr>
                </pic:pic>
              </a:graphicData>
            </a:graphic>
          </wp:inline>
        </w:drawing>
      </w:r>
    </w:p>
    <w:p w14:paraId="1A842956" w14:textId="77777777" w:rsidR="00864439" w:rsidRDefault="00864439" w:rsidP="00AA3D9D">
      <w:pPr>
        <w:jc w:val="center"/>
      </w:pPr>
    </w:p>
    <w:p w14:paraId="08F19B6E" w14:textId="7A486B6A" w:rsidR="00864439" w:rsidRDefault="00864439" w:rsidP="00AA3D9D">
      <w:pPr>
        <w:jc w:val="center"/>
      </w:pPr>
      <w:r>
        <w:t>Figure1: example of periodic GNSS measurement</w:t>
      </w:r>
      <w:r w:rsidR="00081EAD">
        <w:t xml:space="preserve"> timer</w:t>
      </w:r>
    </w:p>
    <w:p w14:paraId="27F9DB98" w14:textId="77777777" w:rsidR="003F245C" w:rsidRDefault="003F245C" w:rsidP="00631345">
      <w:pPr>
        <w:jc w:val="both"/>
      </w:pPr>
    </w:p>
    <w:p w14:paraId="1DB019BD" w14:textId="5939C8CC" w:rsidR="003F245C" w:rsidRDefault="00323211" w:rsidP="00A324EA">
      <w:pPr>
        <w:jc w:val="both"/>
        <w:rPr>
          <w:i/>
          <w:iCs/>
        </w:rPr>
      </w:pPr>
      <w:r w:rsidRPr="003F245C">
        <w:rPr>
          <w:b/>
          <w:bCs/>
          <w:i/>
          <w:iCs/>
          <w:u w:val="single"/>
        </w:rPr>
        <w:t xml:space="preserve">Proposal </w:t>
      </w:r>
      <w:r w:rsidR="00171A20">
        <w:rPr>
          <w:b/>
          <w:bCs/>
          <w:i/>
          <w:iCs/>
          <w:u w:val="single"/>
        </w:rPr>
        <w:t>2</w:t>
      </w:r>
      <w:r w:rsidRPr="003F245C">
        <w:rPr>
          <w:b/>
          <w:bCs/>
          <w:i/>
          <w:iCs/>
          <w:u w:val="single"/>
        </w:rPr>
        <w:t>:</w:t>
      </w:r>
      <w:r>
        <w:t xml:space="preserve"> </w:t>
      </w:r>
      <w:r>
        <w:rPr>
          <w:i/>
          <w:iCs/>
        </w:rPr>
        <w:t xml:space="preserve">RAN1 considers </w:t>
      </w:r>
      <w:r w:rsidR="00171A20">
        <w:rPr>
          <w:i/>
          <w:iCs/>
        </w:rPr>
        <w:t>supporting</w:t>
      </w:r>
      <w:r>
        <w:rPr>
          <w:i/>
          <w:iCs/>
        </w:rPr>
        <w:t xml:space="preserve"> </w:t>
      </w:r>
      <w:r>
        <w:rPr>
          <w:rFonts w:hint="eastAsia"/>
          <w:i/>
          <w:iCs/>
        </w:rPr>
        <w:t>per</w:t>
      </w:r>
      <w:r>
        <w:rPr>
          <w:i/>
          <w:iCs/>
        </w:rPr>
        <w:t xml:space="preserve">iodic </w:t>
      </w:r>
      <w:r w:rsidRPr="00FF7BB7">
        <w:rPr>
          <w:i/>
          <w:iCs/>
        </w:rPr>
        <w:t xml:space="preserve">GNSS measurement </w:t>
      </w:r>
      <w:r w:rsidR="00780568">
        <w:rPr>
          <w:i/>
          <w:iCs/>
        </w:rPr>
        <w:t xml:space="preserve">timer </w:t>
      </w:r>
      <w:r w:rsidRPr="00FF7BB7">
        <w:rPr>
          <w:i/>
          <w:iCs/>
        </w:rPr>
        <w:t>for UE to re-acquire GNSS position</w:t>
      </w:r>
      <w:r>
        <w:rPr>
          <w:i/>
          <w:iCs/>
        </w:rPr>
        <w:t xml:space="preserve"> for long connection times</w:t>
      </w:r>
    </w:p>
    <w:p w14:paraId="39DBFA2F" w14:textId="2120CCE9" w:rsidR="00780568" w:rsidRPr="00780568" w:rsidRDefault="00780568" w:rsidP="00780568">
      <w:pPr>
        <w:pStyle w:val="ListParagraph"/>
        <w:numPr>
          <w:ilvl w:val="0"/>
          <w:numId w:val="18"/>
        </w:numPr>
        <w:overflowPunct w:val="0"/>
        <w:autoSpaceDE w:val="0"/>
        <w:autoSpaceDN w:val="0"/>
        <w:adjustRightInd w:val="0"/>
        <w:spacing w:before="100" w:beforeAutospacing="1" w:after="120"/>
        <w:jc w:val="both"/>
        <w:textAlignment w:val="baseline"/>
        <w:rPr>
          <w:rFonts w:ascii="Times New Roman" w:hAnsi="Times New Roman"/>
          <w:i/>
          <w:iCs/>
          <w:sz w:val="24"/>
          <w:szCs w:val="24"/>
        </w:rPr>
      </w:pPr>
      <w:r w:rsidRPr="00780568">
        <w:rPr>
          <w:rFonts w:ascii="Times New Roman" w:hAnsi="Times New Roman"/>
          <w:i/>
          <w:iCs/>
          <w:sz w:val="24"/>
          <w:szCs w:val="24"/>
        </w:rPr>
        <w:t xml:space="preserve">if UE does not receive </w:t>
      </w:r>
      <w:proofErr w:type="spellStart"/>
      <w:r w:rsidRPr="00780568">
        <w:rPr>
          <w:rFonts w:ascii="Times New Roman" w:hAnsi="Times New Roman"/>
          <w:i/>
          <w:iCs/>
          <w:sz w:val="24"/>
          <w:szCs w:val="24"/>
        </w:rPr>
        <w:t>eNB</w:t>
      </w:r>
      <w:proofErr w:type="spellEnd"/>
      <w:r w:rsidRPr="00780568">
        <w:rPr>
          <w:rFonts w:ascii="Times New Roman" w:hAnsi="Times New Roman"/>
          <w:i/>
          <w:iCs/>
          <w:sz w:val="24"/>
          <w:szCs w:val="24"/>
        </w:rPr>
        <w:t xml:space="preserve"> triggered GNSS measurement </w:t>
      </w:r>
      <w:r>
        <w:rPr>
          <w:rFonts w:ascii="Times New Roman" w:hAnsi="Times New Roman"/>
          <w:i/>
          <w:iCs/>
          <w:sz w:val="24"/>
          <w:szCs w:val="24"/>
        </w:rPr>
        <w:t>until the periodic</w:t>
      </w:r>
      <w:r w:rsidRPr="00780568">
        <w:rPr>
          <w:rFonts w:ascii="Times New Roman" w:hAnsi="Times New Roman"/>
          <w:i/>
          <w:iCs/>
          <w:sz w:val="24"/>
          <w:szCs w:val="24"/>
        </w:rPr>
        <w:t xml:space="preserve"> GNSS measurement </w:t>
      </w:r>
      <w:r>
        <w:rPr>
          <w:rFonts w:ascii="Times New Roman" w:hAnsi="Times New Roman"/>
          <w:i/>
          <w:iCs/>
          <w:sz w:val="24"/>
          <w:szCs w:val="24"/>
        </w:rPr>
        <w:t>timer is expired</w:t>
      </w:r>
      <w:r w:rsidRPr="00780568">
        <w:rPr>
          <w:rFonts w:ascii="Times New Roman" w:hAnsi="Times New Roman"/>
          <w:i/>
          <w:iCs/>
          <w:sz w:val="24"/>
          <w:szCs w:val="24"/>
        </w:rPr>
        <w:t>, UE performs GNSS measurement periodically</w:t>
      </w:r>
    </w:p>
    <w:p w14:paraId="15EC8799" w14:textId="3632A8EC" w:rsidR="001600CD" w:rsidRPr="001600CD" w:rsidRDefault="00780568" w:rsidP="00FF7BB7">
      <w:pPr>
        <w:pStyle w:val="ListParagraph"/>
        <w:numPr>
          <w:ilvl w:val="0"/>
          <w:numId w:val="18"/>
        </w:numPr>
        <w:overflowPunct w:val="0"/>
        <w:autoSpaceDE w:val="0"/>
        <w:autoSpaceDN w:val="0"/>
        <w:adjustRightInd w:val="0"/>
        <w:spacing w:before="100" w:beforeAutospacing="1" w:after="120"/>
        <w:jc w:val="both"/>
        <w:textAlignment w:val="baseline"/>
        <w:rPr>
          <w:rFonts w:ascii="Times New Roman" w:hAnsi="Times New Roman"/>
          <w:i/>
          <w:iCs/>
          <w:sz w:val="24"/>
          <w:szCs w:val="24"/>
        </w:rPr>
      </w:pPr>
      <w:r w:rsidRPr="00780568">
        <w:rPr>
          <w:rFonts w:ascii="Times New Roman" w:hAnsi="Times New Roman"/>
          <w:i/>
          <w:iCs/>
          <w:sz w:val="24"/>
          <w:szCs w:val="24"/>
        </w:rPr>
        <w:t>Otherwise,</w:t>
      </w:r>
      <w:r>
        <w:rPr>
          <w:rFonts w:ascii="Times New Roman" w:hAnsi="Times New Roman"/>
          <w:i/>
          <w:iCs/>
          <w:sz w:val="24"/>
          <w:szCs w:val="24"/>
        </w:rPr>
        <w:t xml:space="preserve"> periodic</w:t>
      </w:r>
      <w:r w:rsidRPr="00780568">
        <w:rPr>
          <w:rFonts w:ascii="Times New Roman" w:hAnsi="Times New Roman"/>
          <w:i/>
          <w:iCs/>
          <w:sz w:val="24"/>
          <w:szCs w:val="24"/>
        </w:rPr>
        <w:t xml:space="preserve"> GNSS measurement </w:t>
      </w:r>
      <w:r>
        <w:rPr>
          <w:rFonts w:ascii="Times New Roman" w:hAnsi="Times New Roman"/>
          <w:i/>
          <w:iCs/>
          <w:sz w:val="24"/>
          <w:szCs w:val="24"/>
        </w:rPr>
        <w:t>timer</w:t>
      </w:r>
      <w:r w:rsidRPr="00780568">
        <w:rPr>
          <w:rFonts w:ascii="Times New Roman" w:hAnsi="Times New Roman"/>
          <w:i/>
          <w:iCs/>
          <w:sz w:val="24"/>
          <w:szCs w:val="24"/>
        </w:rPr>
        <w:t xml:space="preserve"> is restarted from the starting subframe of </w:t>
      </w:r>
      <w:r w:rsidR="00767A32">
        <w:rPr>
          <w:rFonts w:ascii="Times New Roman" w:hAnsi="Times New Roman"/>
          <w:i/>
          <w:iCs/>
          <w:sz w:val="24"/>
          <w:szCs w:val="24"/>
        </w:rPr>
        <w:t xml:space="preserve">the measurement gap according to </w:t>
      </w:r>
      <w:proofErr w:type="spellStart"/>
      <w:r w:rsidR="00767A32">
        <w:rPr>
          <w:rFonts w:ascii="Times New Roman" w:hAnsi="Times New Roman"/>
          <w:i/>
          <w:iCs/>
          <w:sz w:val="24"/>
          <w:szCs w:val="24"/>
        </w:rPr>
        <w:t>eNB</w:t>
      </w:r>
      <w:proofErr w:type="spellEnd"/>
      <w:r w:rsidR="00767A32">
        <w:rPr>
          <w:rFonts w:ascii="Times New Roman" w:hAnsi="Times New Roman"/>
          <w:i/>
          <w:iCs/>
          <w:sz w:val="24"/>
          <w:szCs w:val="24"/>
        </w:rPr>
        <w:t xml:space="preserve"> triggering </w:t>
      </w:r>
      <w:proofErr w:type="spellStart"/>
      <w:r w:rsidR="00767A32">
        <w:rPr>
          <w:rFonts w:ascii="Times New Roman" w:hAnsi="Times New Roman"/>
          <w:i/>
          <w:iCs/>
          <w:sz w:val="24"/>
          <w:szCs w:val="24"/>
        </w:rPr>
        <w:t>singalling</w:t>
      </w:r>
      <w:proofErr w:type="spellEnd"/>
    </w:p>
    <w:p w14:paraId="62732743" w14:textId="5A815ED6" w:rsidR="001600CD" w:rsidRDefault="004F0B4F" w:rsidP="001600CD">
      <w:pPr>
        <w:spacing w:before="120" w:after="120"/>
        <w:jc w:val="both"/>
      </w:pPr>
      <w:r>
        <w:t xml:space="preserve">The timer of periodic </w:t>
      </w:r>
      <w:r w:rsidR="001600CD" w:rsidRPr="00BB4AA9">
        <w:t>GNSS measure</w:t>
      </w:r>
      <w:r>
        <w:t xml:space="preserve">ment </w:t>
      </w:r>
      <w:r w:rsidR="001600CD">
        <w:t>is determined based on UE reported validation duration according to UE moving velocity and/or satellite assistance information. The measurement gap is based on the reported for warm fix or cold fix.</w:t>
      </w:r>
      <w:r w:rsidR="0082301B">
        <w:t xml:space="preserve"> These two parameters could be updated during the long RRC connection. As the aperiodic GNSS measurement is triggered via the MAC CE, the periodic GNSS measurement timer information could be carried in MAC CE as well</w:t>
      </w:r>
      <w:r w:rsidR="0082301B" w:rsidRPr="0082301B">
        <w:t xml:space="preserve"> </w:t>
      </w:r>
      <w:r w:rsidR="0082301B">
        <w:t xml:space="preserve">to adapt GNSS measurement gap and GNSS measurement timer changing. </w:t>
      </w:r>
      <w:r w:rsidR="001600CD">
        <w:t xml:space="preserve">In this way, aperiodic GNSS measurement and periodic GNSS measurement are triggered together, aperiodic measurement can be considered as the first measurement of periodic GNSS measurement. In another word, every aperiodic GNSS measurement triggering </w:t>
      </w:r>
      <w:r>
        <w:t>could</w:t>
      </w:r>
      <w:r w:rsidR="001600CD">
        <w:t xml:space="preserve"> update the measurement gap and/or </w:t>
      </w:r>
      <w:r w:rsidR="0082301B">
        <w:t>the timer</w:t>
      </w:r>
      <w:r w:rsidR="001600CD">
        <w:t xml:space="preserve"> of periodic GNSS measurement. </w:t>
      </w:r>
    </w:p>
    <w:p w14:paraId="76B63251" w14:textId="098E32EE" w:rsidR="001600CD" w:rsidRPr="00317596" w:rsidRDefault="001600CD" w:rsidP="001600CD">
      <w:pPr>
        <w:jc w:val="both"/>
        <w:rPr>
          <w:i/>
          <w:iCs/>
        </w:rPr>
      </w:pPr>
      <w:r w:rsidRPr="003F245C">
        <w:rPr>
          <w:b/>
          <w:bCs/>
          <w:i/>
          <w:iCs/>
          <w:u w:val="single"/>
        </w:rPr>
        <w:t>Proposal</w:t>
      </w:r>
      <w:r>
        <w:rPr>
          <w:b/>
          <w:bCs/>
          <w:i/>
          <w:iCs/>
          <w:u w:val="single"/>
        </w:rPr>
        <w:t xml:space="preserve"> 3</w:t>
      </w:r>
      <w:r w:rsidRPr="003F245C">
        <w:rPr>
          <w:b/>
          <w:bCs/>
          <w:i/>
          <w:iCs/>
          <w:u w:val="single"/>
        </w:rPr>
        <w:t>:</w:t>
      </w:r>
      <w:r>
        <w:t xml:space="preserve"> </w:t>
      </w:r>
      <w:r w:rsidRPr="00E1280F">
        <w:rPr>
          <w:i/>
          <w:iCs/>
        </w:rPr>
        <w:t>For</w:t>
      </w:r>
      <w:r>
        <w:rPr>
          <w:i/>
          <w:iCs/>
        </w:rPr>
        <w:t xml:space="preserve"> timer based pe</w:t>
      </w:r>
      <w:r w:rsidRPr="00294C5D">
        <w:rPr>
          <w:i/>
          <w:iCs/>
        </w:rPr>
        <w:t>riodic GNSS measurement, GNSS measurement gap</w:t>
      </w:r>
      <w:r>
        <w:rPr>
          <w:i/>
          <w:iCs/>
        </w:rPr>
        <w:t xml:space="preserve"> and</w:t>
      </w:r>
      <w:r w:rsidRPr="00294C5D">
        <w:rPr>
          <w:i/>
          <w:iCs/>
        </w:rPr>
        <w:t xml:space="preserve"> GNSS measurement periodicity </w:t>
      </w:r>
      <w:r>
        <w:rPr>
          <w:i/>
          <w:iCs/>
        </w:rPr>
        <w:t>are configured via aperiodic GNSS measurement triggering MAC CE.</w:t>
      </w:r>
    </w:p>
    <w:p w14:paraId="1A5C4FEE" w14:textId="77777777" w:rsidR="001600CD" w:rsidRDefault="001600CD" w:rsidP="00FF7BB7">
      <w:pPr>
        <w:jc w:val="both"/>
      </w:pPr>
    </w:p>
    <w:p w14:paraId="2896E657" w14:textId="2DF29AD0" w:rsidR="00854A60" w:rsidRPr="00A6576F" w:rsidRDefault="009C5A97" w:rsidP="00FB330B">
      <w:pPr>
        <w:pStyle w:val="Heading1"/>
      </w:pPr>
      <w:r w:rsidRPr="00A6576F">
        <w:t>Conclusion</w:t>
      </w:r>
    </w:p>
    <w:p w14:paraId="46540647" w14:textId="60321588" w:rsidR="000D011A" w:rsidRDefault="00A04318" w:rsidP="00BB4346">
      <w:pPr>
        <w:jc w:val="both"/>
      </w:pPr>
      <w:r>
        <w:t xml:space="preserve">In this contribution, </w:t>
      </w:r>
      <w:r w:rsidR="00F2767C">
        <w:t>we provided our views on</w:t>
      </w:r>
      <w:r w:rsidR="00FF7BB7">
        <w:t xml:space="preserve"> i</w:t>
      </w:r>
      <w:r w:rsidR="00FF7BB7" w:rsidRPr="00FF7BB7">
        <w:t xml:space="preserve">mproved GNSS </w:t>
      </w:r>
      <w:r w:rsidR="00FF7BB7">
        <w:t>o</w:t>
      </w:r>
      <w:r w:rsidR="00FF7BB7" w:rsidRPr="00FF7BB7">
        <w:t>perations</w:t>
      </w:r>
      <w:r w:rsidR="00FF7BB7">
        <w:t xml:space="preserve"> </w:t>
      </w:r>
      <w:r w:rsidR="00E76D00">
        <w:t>for IoT NTN</w:t>
      </w:r>
      <w:r w:rsidR="00F2767C">
        <w:t xml:space="preserve">. </w:t>
      </w:r>
      <w:r>
        <w:t>Our</w:t>
      </w:r>
      <w:r w:rsidR="000D011A">
        <w:t xml:space="preserve"> </w:t>
      </w:r>
      <w:r>
        <w:t>proposals are as follows:</w:t>
      </w:r>
    </w:p>
    <w:p w14:paraId="60B1AD4D" w14:textId="77777777" w:rsidR="00E95B65" w:rsidRPr="00171A20" w:rsidRDefault="00E95B65" w:rsidP="00E95B65">
      <w:pPr>
        <w:tabs>
          <w:tab w:val="left" w:pos="640"/>
        </w:tabs>
        <w:spacing w:before="120" w:after="120"/>
        <w:jc w:val="both"/>
        <w:rPr>
          <w:i/>
          <w:iCs/>
        </w:rPr>
      </w:pPr>
      <w:r w:rsidRPr="003F245C">
        <w:rPr>
          <w:b/>
          <w:bCs/>
          <w:i/>
          <w:iCs/>
          <w:u w:val="single"/>
        </w:rPr>
        <w:t xml:space="preserve">Proposal </w:t>
      </w:r>
      <w:r>
        <w:rPr>
          <w:b/>
          <w:bCs/>
          <w:i/>
          <w:iCs/>
          <w:u w:val="single"/>
        </w:rPr>
        <w:t>1</w:t>
      </w:r>
      <w:r w:rsidRPr="003F245C">
        <w:rPr>
          <w:b/>
          <w:bCs/>
          <w:i/>
          <w:iCs/>
          <w:u w:val="single"/>
        </w:rPr>
        <w:t>:</w:t>
      </w:r>
      <w:r>
        <w:t xml:space="preserve"> </w:t>
      </w:r>
      <w:r w:rsidRPr="000316F4">
        <w:rPr>
          <w:i/>
          <w:iCs/>
        </w:rPr>
        <w:t>For aperiodic triggered GNSS measurement, after the triggering signaling is received in subframe n, UE performs the GNSS measurement after n+[k]</w:t>
      </w:r>
      <w:proofErr w:type="spellStart"/>
      <w:r w:rsidRPr="000316F4">
        <w:rPr>
          <w:i/>
          <w:iCs/>
        </w:rPr>
        <w:t>ms.</w:t>
      </w:r>
      <w:proofErr w:type="spellEnd"/>
      <w:r w:rsidRPr="000316F4">
        <w:rPr>
          <w:i/>
          <w:iCs/>
        </w:rPr>
        <w:t xml:space="preserve"> GNSS measurement gap is configured according to UE reported GNSS position fix time.  </w:t>
      </w:r>
    </w:p>
    <w:p w14:paraId="6DC5AF00" w14:textId="77777777" w:rsidR="00767A32" w:rsidRDefault="00767A32" w:rsidP="00767A32">
      <w:pPr>
        <w:jc w:val="both"/>
        <w:rPr>
          <w:i/>
          <w:iCs/>
        </w:rPr>
      </w:pPr>
      <w:r w:rsidRPr="003F245C">
        <w:rPr>
          <w:b/>
          <w:bCs/>
          <w:i/>
          <w:iCs/>
          <w:u w:val="single"/>
        </w:rPr>
        <w:lastRenderedPageBreak/>
        <w:t xml:space="preserve">Proposal </w:t>
      </w:r>
      <w:r>
        <w:rPr>
          <w:b/>
          <w:bCs/>
          <w:i/>
          <w:iCs/>
          <w:u w:val="single"/>
        </w:rPr>
        <w:t>2</w:t>
      </w:r>
      <w:r w:rsidRPr="003F245C">
        <w:rPr>
          <w:b/>
          <w:bCs/>
          <w:i/>
          <w:iCs/>
          <w:u w:val="single"/>
        </w:rPr>
        <w:t>:</w:t>
      </w:r>
      <w:r>
        <w:t xml:space="preserve"> </w:t>
      </w:r>
      <w:r>
        <w:rPr>
          <w:i/>
          <w:iCs/>
        </w:rPr>
        <w:t xml:space="preserve">RAN1 considers supporting </w:t>
      </w:r>
      <w:r>
        <w:rPr>
          <w:rFonts w:hint="eastAsia"/>
          <w:i/>
          <w:iCs/>
        </w:rPr>
        <w:t>per</w:t>
      </w:r>
      <w:r>
        <w:rPr>
          <w:i/>
          <w:iCs/>
        </w:rPr>
        <w:t xml:space="preserve">iodic </w:t>
      </w:r>
      <w:r w:rsidRPr="00FF7BB7">
        <w:rPr>
          <w:i/>
          <w:iCs/>
        </w:rPr>
        <w:t xml:space="preserve">GNSS measurement </w:t>
      </w:r>
      <w:r>
        <w:rPr>
          <w:i/>
          <w:iCs/>
        </w:rPr>
        <w:t xml:space="preserve">timer </w:t>
      </w:r>
      <w:r w:rsidRPr="00FF7BB7">
        <w:rPr>
          <w:i/>
          <w:iCs/>
        </w:rPr>
        <w:t>for UE to re-acquire GNSS position</w:t>
      </w:r>
      <w:r>
        <w:rPr>
          <w:i/>
          <w:iCs/>
        </w:rPr>
        <w:t xml:space="preserve"> for long connection times</w:t>
      </w:r>
    </w:p>
    <w:p w14:paraId="53D791DA" w14:textId="77777777" w:rsidR="00767A32" w:rsidRPr="00780568" w:rsidRDefault="00767A32" w:rsidP="00767A32">
      <w:pPr>
        <w:pStyle w:val="ListParagraph"/>
        <w:numPr>
          <w:ilvl w:val="0"/>
          <w:numId w:val="18"/>
        </w:numPr>
        <w:overflowPunct w:val="0"/>
        <w:autoSpaceDE w:val="0"/>
        <w:autoSpaceDN w:val="0"/>
        <w:adjustRightInd w:val="0"/>
        <w:spacing w:before="100" w:beforeAutospacing="1" w:after="120"/>
        <w:jc w:val="both"/>
        <w:textAlignment w:val="baseline"/>
        <w:rPr>
          <w:rFonts w:ascii="Times New Roman" w:hAnsi="Times New Roman"/>
          <w:i/>
          <w:iCs/>
          <w:sz w:val="24"/>
          <w:szCs w:val="24"/>
        </w:rPr>
      </w:pPr>
      <w:r w:rsidRPr="00780568">
        <w:rPr>
          <w:rFonts w:ascii="Times New Roman" w:hAnsi="Times New Roman"/>
          <w:i/>
          <w:iCs/>
          <w:sz w:val="24"/>
          <w:szCs w:val="24"/>
        </w:rPr>
        <w:t xml:space="preserve">if UE does not receive </w:t>
      </w:r>
      <w:proofErr w:type="spellStart"/>
      <w:r w:rsidRPr="00780568">
        <w:rPr>
          <w:rFonts w:ascii="Times New Roman" w:hAnsi="Times New Roman"/>
          <w:i/>
          <w:iCs/>
          <w:sz w:val="24"/>
          <w:szCs w:val="24"/>
        </w:rPr>
        <w:t>eNB</w:t>
      </w:r>
      <w:proofErr w:type="spellEnd"/>
      <w:r w:rsidRPr="00780568">
        <w:rPr>
          <w:rFonts w:ascii="Times New Roman" w:hAnsi="Times New Roman"/>
          <w:i/>
          <w:iCs/>
          <w:sz w:val="24"/>
          <w:szCs w:val="24"/>
        </w:rPr>
        <w:t xml:space="preserve"> triggered GNSS measurement </w:t>
      </w:r>
      <w:r>
        <w:rPr>
          <w:rFonts w:ascii="Times New Roman" w:hAnsi="Times New Roman"/>
          <w:i/>
          <w:iCs/>
          <w:sz w:val="24"/>
          <w:szCs w:val="24"/>
        </w:rPr>
        <w:t>until the periodic</w:t>
      </w:r>
      <w:r w:rsidRPr="00780568">
        <w:rPr>
          <w:rFonts w:ascii="Times New Roman" w:hAnsi="Times New Roman"/>
          <w:i/>
          <w:iCs/>
          <w:sz w:val="24"/>
          <w:szCs w:val="24"/>
        </w:rPr>
        <w:t xml:space="preserve"> GNSS measurement </w:t>
      </w:r>
      <w:r>
        <w:rPr>
          <w:rFonts w:ascii="Times New Roman" w:hAnsi="Times New Roman"/>
          <w:i/>
          <w:iCs/>
          <w:sz w:val="24"/>
          <w:szCs w:val="24"/>
        </w:rPr>
        <w:t>timer is expired</w:t>
      </w:r>
      <w:r w:rsidRPr="00780568">
        <w:rPr>
          <w:rFonts w:ascii="Times New Roman" w:hAnsi="Times New Roman"/>
          <w:i/>
          <w:iCs/>
          <w:sz w:val="24"/>
          <w:szCs w:val="24"/>
        </w:rPr>
        <w:t>, UE performs GNSS measurement periodically</w:t>
      </w:r>
    </w:p>
    <w:p w14:paraId="100345F8" w14:textId="77777777" w:rsidR="00767A32" w:rsidRPr="001600CD" w:rsidRDefault="00767A32" w:rsidP="00767A32">
      <w:pPr>
        <w:pStyle w:val="ListParagraph"/>
        <w:numPr>
          <w:ilvl w:val="0"/>
          <w:numId w:val="18"/>
        </w:numPr>
        <w:overflowPunct w:val="0"/>
        <w:autoSpaceDE w:val="0"/>
        <w:autoSpaceDN w:val="0"/>
        <w:adjustRightInd w:val="0"/>
        <w:spacing w:before="100" w:beforeAutospacing="1" w:after="120"/>
        <w:jc w:val="both"/>
        <w:textAlignment w:val="baseline"/>
        <w:rPr>
          <w:rFonts w:ascii="Times New Roman" w:hAnsi="Times New Roman"/>
          <w:i/>
          <w:iCs/>
          <w:sz w:val="24"/>
          <w:szCs w:val="24"/>
        </w:rPr>
      </w:pPr>
      <w:r w:rsidRPr="00780568">
        <w:rPr>
          <w:rFonts w:ascii="Times New Roman" w:hAnsi="Times New Roman"/>
          <w:i/>
          <w:iCs/>
          <w:sz w:val="24"/>
          <w:szCs w:val="24"/>
        </w:rPr>
        <w:t>Otherwise,</w:t>
      </w:r>
      <w:r>
        <w:rPr>
          <w:rFonts w:ascii="Times New Roman" w:hAnsi="Times New Roman"/>
          <w:i/>
          <w:iCs/>
          <w:sz w:val="24"/>
          <w:szCs w:val="24"/>
        </w:rPr>
        <w:t xml:space="preserve"> periodic</w:t>
      </w:r>
      <w:r w:rsidRPr="00780568">
        <w:rPr>
          <w:rFonts w:ascii="Times New Roman" w:hAnsi="Times New Roman"/>
          <w:i/>
          <w:iCs/>
          <w:sz w:val="24"/>
          <w:szCs w:val="24"/>
        </w:rPr>
        <w:t xml:space="preserve"> GNSS measurement </w:t>
      </w:r>
      <w:r>
        <w:rPr>
          <w:rFonts w:ascii="Times New Roman" w:hAnsi="Times New Roman"/>
          <w:i/>
          <w:iCs/>
          <w:sz w:val="24"/>
          <w:szCs w:val="24"/>
        </w:rPr>
        <w:t>timer</w:t>
      </w:r>
      <w:r w:rsidRPr="00780568">
        <w:rPr>
          <w:rFonts w:ascii="Times New Roman" w:hAnsi="Times New Roman"/>
          <w:i/>
          <w:iCs/>
          <w:sz w:val="24"/>
          <w:szCs w:val="24"/>
        </w:rPr>
        <w:t xml:space="preserve"> is restarted from the starting subframe of </w:t>
      </w:r>
      <w:r>
        <w:rPr>
          <w:rFonts w:ascii="Times New Roman" w:hAnsi="Times New Roman"/>
          <w:i/>
          <w:iCs/>
          <w:sz w:val="24"/>
          <w:szCs w:val="24"/>
        </w:rPr>
        <w:t xml:space="preserve">the measurement gap according to </w:t>
      </w:r>
      <w:proofErr w:type="spellStart"/>
      <w:r>
        <w:rPr>
          <w:rFonts w:ascii="Times New Roman" w:hAnsi="Times New Roman"/>
          <w:i/>
          <w:iCs/>
          <w:sz w:val="24"/>
          <w:szCs w:val="24"/>
        </w:rPr>
        <w:t>eNB</w:t>
      </w:r>
      <w:proofErr w:type="spellEnd"/>
      <w:r>
        <w:rPr>
          <w:rFonts w:ascii="Times New Roman" w:hAnsi="Times New Roman"/>
          <w:i/>
          <w:iCs/>
          <w:sz w:val="24"/>
          <w:szCs w:val="24"/>
        </w:rPr>
        <w:t xml:space="preserve"> triggering </w:t>
      </w:r>
      <w:proofErr w:type="spellStart"/>
      <w:r>
        <w:rPr>
          <w:rFonts w:ascii="Times New Roman" w:hAnsi="Times New Roman"/>
          <w:i/>
          <w:iCs/>
          <w:sz w:val="24"/>
          <w:szCs w:val="24"/>
        </w:rPr>
        <w:t>singalling</w:t>
      </w:r>
      <w:proofErr w:type="spellEnd"/>
    </w:p>
    <w:p w14:paraId="2F5FB36B" w14:textId="77777777" w:rsidR="00321678" w:rsidRPr="00317596" w:rsidRDefault="00321678" w:rsidP="00321678">
      <w:pPr>
        <w:jc w:val="both"/>
        <w:rPr>
          <w:i/>
          <w:iCs/>
        </w:rPr>
      </w:pPr>
      <w:r w:rsidRPr="003F245C">
        <w:rPr>
          <w:b/>
          <w:bCs/>
          <w:i/>
          <w:iCs/>
          <w:u w:val="single"/>
        </w:rPr>
        <w:t>Proposal</w:t>
      </w:r>
      <w:r>
        <w:rPr>
          <w:b/>
          <w:bCs/>
          <w:i/>
          <w:iCs/>
          <w:u w:val="single"/>
        </w:rPr>
        <w:t xml:space="preserve"> 3</w:t>
      </w:r>
      <w:r w:rsidRPr="003F245C">
        <w:rPr>
          <w:b/>
          <w:bCs/>
          <w:i/>
          <w:iCs/>
          <w:u w:val="single"/>
        </w:rPr>
        <w:t>:</w:t>
      </w:r>
      <w:r>
        <w:t xml:space="preserve"> </w:t>
      </w:r>
      <w:r w:rsidRPr="00E1280F">
        <w:rPr>
          <w:i/>
          <w:iCs/>
        </w:rPr>
        <w:t>For</w:t>
      </w:r>
      <w:r>
        <w:rPr>
          <w:i/>
          <w:iCs/>
        </w:rPr>
        <w:t xml:space="preserve"> timer based pe</w:t>
      </w:r>
      <w:r w:rsidRPr="00294C5D">
        <w:rPr>
          <w:i/>
          <w:iCs/>
        </w:rPr>
        <w:t>riodic GNSS measurement, GNSS measurement gap</w:t>
      </w:r>
      <w:r>
        <w:rPr>
          <w:i/>
          <w:iCs/>
        </w:rPr>
        <w:t xml:space="preserve"> and</w:t>
      </w:r>
      <w:r w:rsidRPr="00294C5D">
        <w:rPr>
          <w:i/>
          <w:iCs/>
        </w:rPr>
        <w:t xml:space="preserve"> GNSS measurement periodicity </w:t>
      </w:r>
      <w:r>
        <w:rPr>
          <w:i/>
          <w:iCs/>
        </w:rPr>
        <w:t>are configured via aperiodic GNSS measurement triggering MAC CE.</w:t>
      </w:r>
    </w:p>
    <w:p w14:paraId="2E75F001" w14:textId="77777777" w:rsidR="007E70BB" w:rsidRPr="00A6576F" w:rsidRDefault="005C63AE" w:rsidP="007E70BB">
      <w:pPr>
        <w:pStyle w:val="Heading1"/>
      </w:pPr>
      <w:r w:rsidRPr="00A6576F">
        <w:t>References</w:t>
      </w:r>
    </w:p>
    <w:p w14:paraId="6D9F75FD" w14:textId="5B281793" w:rsidR="00876848" w:rsidRDefault="00876848"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OLE_LINK1"/>
      <w:bookmarkStart w:id="1" w:name="OLE_LINK2"/>
      <w:bookmarkStart w:id="2" w:name="_Ref99716514"/>
      <w:bookmarkStart w:id="3" w:name="_Ref46220695"/>
      <w:r>
        <w:t>RP-213596, “New WID on IoT NTN enhancements,” Dec. 2021.</w:t>
      </w:r>
    </w:p>
    <w:p w14:paraId="7A73FCA2" w14:textId="77777777" w:rsidR="000316F4" w:rsidRDefault="00FA72BF" w:rsidP="000316F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100217924"/>
      <w:r w:rsidRPr="00FA72BF">
        <w:t>RP-2</w:t>
      </w:r>
      <w:bookmarkEnd w:id="0"/>
      <w:bookmarkEnd w:id="1"/>
      <w:r w:rsidR="00876848">
        <w:t>2</w:t>
      </w:r>
      <w:r w:rsidR="00E1280F">
        <w:t>1806</w:t>
      </w:r>
      <w:r>
        <w:t>, “</w:t>
      </w:r>
      <w:r w:rsidR="00876848">
        <w:t>Revised</w:t>
      </w:r>
      <w:r>
        <w:t xml:space="preserve"> WID on </w:t>
      </w:r>
      <w:r w:rsidR="00876848">
        <w:t>IoT NTN enhancements</w:t>
      </w:r>
      <w:r>
        <w:t xml:space="preserve">,” </w:t>
      </w:r>
      <w:r w:rsidR="00E1280F">
        <w:t>Jun</w:t>
      </w:r>
      <w:r>
        <w:t>. 202</w:t>
      </w:r>
      <w:r w:rsidR="00876848">
        <w:t>2</w:t>
      </w:r>
      <w:r>
        <w:t>.</w:t>
      </w:r>
      <w:bookmarkEnd w:id="2"/>
      <w:bookmarkEnd w:id="4"/>
      <w:r>
        <w:t xml:space="preserve"> </w:t>
      </w:r>
      <w:bookmarkEnd w:id="3"/>
    </w:p>
    <w:p w14:paraId="2CD21422" w14:textId="5EDDB4F5" w:rsidR="000316F4" w:rsidRPr="000316F4" w:rsidRDefault="000316F4" w:rsidP="000316F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sidRPr="000316F4">
        <w:rPr>
          <w:bCs/>
          <w:lang w:val="en-GB"/>
        </w:rPr>
        <w:t>R1-2300001, “Report of RAN1#111 meeting”, ETSI MCC</w:t>
      </w:r>
    </w:p>
    <w:p w14:paraId="5C1CEE8F" w14:textId="1C0D122E" w:rsidR="00294C5D" w:rsidRDefault="00294C5D" w:rsidP="00294C5D">
      <w:pPr>
        <w:overflowPunct w:val="0"/>
        <w:autoSpaceDE w:val="0"/>
        <w:autoSpaceDN w:val="0"/>
        <w:adjustRightInd w:val="0"/>
        <w:spacing w:before="100" w:beforeAutospacing="1" w:after="120"/>
        <w:jc w:val="both"/>
        <w:textAlignment w:val="baseline"/>
      </w:pPr>
    </w:p>
    <w:sectPr w:rsidR="00294C5D" w:rsidSect="00827761">
      <w:footerReference w:type="default" r:id="rId9"/>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163ED" w14:textId="77777777" w:rsidR="005365BB" w:rsidRDefault="005365BB">
      <w:r>
        <w:separator/>
      </w:r>
    </w:p>
  </w:endnote>
  <w:endnote w:type="continuationSeparator" w:id="0">
    <w:p w14:paraId="3FB12254" w14:textId="77777777" w:rsidR="005365BB" w:rsidRDefault="005365BB">
      <w:r>
        <w:continuationSeparator/>
      </w:r>
    </w:p>
  </w:endnote>
  <w:endnote w:type="continuationNotice" w:id="1">
    <w:p w14:paraId="5F1D62A0" w14:textId="77777777" w:rsidR="005365BB" w:rsidRDefault="005365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0D011A" w:rsidRDefault="000D01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8BAD2" w14:textId="77777777" w:rsidR="005365BB" w:rsidRDefault="005365BB">
      <w:r>
        <w:separator/>
      </w:r>
    </w:p>
  </w:footnote>
  <w:footnote w:type="continuationSeparator" w:id="0">
    <w:p w14:paraId="748BA616" w14:textId="77777777" w:rsidR="005365BB" w:rsidRDefault="005365BB">
      <w:r>
        <w:continuationSeparator/>
      </w:r>
    </w:p>
  </w:footnote>
  <w:footnote w:type="continuationNotice" w:id="1">
    <w:p w14:paraId="4DE8FF9A" w14:textId="77777777" w:rsidR="005365BB" w:rsidRDefault="005365B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420"/>
        </w:tabs>
        <w:ind w:left="42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F063412"/>
    <w:multiLevelType w:val="hybridMultilevel"/>
    <w:tmpl w:val="AF9EE43C"/>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05058D"/>
    <w:multiLevelType w:val="hybridMultilevel"/>
    <w:tmpl w:val="627817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21266827">
    <w:abstractNumId w:val="1"/>
  </w:num>
  <w:num w:numId="2" w16cid:durableId="2084333823">
    <w:abstractNumId w:val="13"/>
  </w:num>
  <w:num w:numId="3" w16cid:durableId="1440830105">
    <w:abstractNumId w:val="8"/>
  </w:num>
  <w:num w:numId="4" w16cid:durableId="413819605">
    <w:abstractNumId w:val="9"/>
  </w:num>
  <w:num w:numId="5" w16cid:durableId="2027053779">
    <w:abstractNumId w:val="6"/>
  </w:num>
  <w:num w:numId="6" w16cid:durableId="224688046">
    <w:abstractNumId w:val="11"/>
  </w:num>
  <w:num w:numId="7" w16cid:durableId="1140921312">
    <w:abstractNumId w:val="16"/>
  </w:num>
  <w:num w:numId="8" w16cid:durableId="773482886">
    <w:abstractNumId w:val="7"/>
  </w:num>
  <w:num w:numId="9" w16cid:durableId="1528446784">
    <w:abstractNumId w:val="14"/>
  </w:num>
  <w:num w:numId="10" w16cid:durableId="317418560">
    <w:abstractNumId w:val="0"/>
  </w:num>
  <w:num w:numId="11" w16cid:durableId="901670734">
    <w:abstractNumId w:val="10"/>
  </w:num>
  <w:num w:numId="12" w16cid:durableId="1743093096">
    <w:abstractNumId w:val="12"/>
  </w:num>
  <w:num w:numId="13" w16cid:durableId="1554151171">
    <w:abstractNumId w:val="2"/>
  </w:num>
  <w:num w:numId="14" w16cid:durableId="1951349896">
    <w:abstractNumId w:val="17"/>
  </w:num>
  <w:num w:numId="15" w16cid:durableId="628363714">
    <w:abstractNumId w:val="3"/>
  </w:num>
  <w:num w:numId="16" w16cid:durableId="2137063807">
    <w:abstractNumId w:val="15"/>
  </w:num>
  <w:num w:numId="17" w16cid:durableId="19264571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76639237">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9"/>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2B4A"/>
    <w:rsid w:val="00023408"/>
    <w:rsid w:val="0002436E"/>
    <w:rsid w:val="000243BF"/>
    <w:rsid w:val="000248A4"/>
    <w:rsid w:val="0002564D"/>
    <w:rsid w:val="0002570C"/>
    <w:rsid w:val="00025AC4"/>
    <w:rsid w:val="00025BF3"/>
    <w:rsid w:val="00025E2F"/>
    <w:rsid w:val="00025ECA"/>
    <w:rsid w:val="000267A1"/>
    <w:rsid w:val="00027218"/>
    <w:rsid w:val="00027939"/>
    <w:rsid w:val="00027988"/>
    <w:rsid w:val="00027BD2"/>
    <w:rsid w:val="00030893"/>
    <w:rsid w:val="000316F4"/>
    <w:rsid w:val="0003198A"/>
    <w:rsid w:val="00031A91"/>
    <w:rsid w:val="000325B8"/>
    <w:rsid w:val="000338CF"/>
    <w:rsid w:val="00033B4F"/>
    <w:rsid w:val="00033F51"/>
    <w:rsid w:val="0003438B"/>
    <w:rsid w:val="000345BA"/>
    <w:rsid w:val="0003476B"/>
    <w:rsid w:val="00034C15"/>
    <w:rsid w:val="000351D8"/>
    <w:rsid w:val="00035672"/>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CF"/>
    <w:rsid w:val="00081AE6"/>
    <w:rsid w:val="00081EAD"/>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A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BE9"/>
    <w:rsid w:val="000F3F6C"/>
    <w:rsid w:val="000F4676"/>
    <w:rsid w:val="000F4E73"/>
    <w:rsid w:val="000F5184"/>
    <w:rsid w:val="000F63FD"/>
    <w:rsid w:val="000F6C42"/>
    <w:rsid w:val="000F6DF3"/>
    <w:rsid w:val="000F6F4E"/>
    <w:rsid w:val="000F75D8"/>
    <w:rsid w:val="001002DA"/>
    <w:rsid w:val="001005FF"/>
    <w:rsid w:val="00100D9C"/>
    <w:rsid w:val="001012B0"/>
    <w:rsid w:val="00102304"/>
    <w:rsid w:val="001027FA"/>
    <w:rsid w:val="00103FCA"/>
    <w:rsid w:val="0010434A"/>
    <w:rsid w:val="001045CC"/>
    <w:rsid w:val="00104D81"/>
    <w:rsid w:val="001058D7"/>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26"/>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5DF8"/>
    <w:rsid w:val="00126ABE"/>
    <w:rsid w:val="00126B4A"/>
    <w:rsid w:val="00126EC7"/>
    <w:rsid w:val="0012701E"/>
    <w:rsid w:val="001277C2"/>
    <w:rsid w:val="00127A52"/>
    <w:rsid w:val="00127E45"/>
    <w:rsid w:val="00130288"/>
    <w:rsid w:val="001302FA"/>
    <w:rsid w:val="0013039A"/>
    <w:rsid w:val="0013084E"/>
    <w:rsid w:val="00130B6B"/>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5252"/>
    <w:rsid w:val="00135745"/>
    <w:rsid w:val="00135881"/>
    <w:rsid w:val="00135905"/>
    <w:rsid w:val="00135B51"/>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2CFD"/>
    <w:rsid w:val="00143656"/>
    <w:rsid w:val="00143695"/>
    <w:rsid w:val="00143DDE"/>
    <w:rsid w:val="00144892"/>
    <w:rsid w:val="00144A2C"/>
    <w:rsid w:val="00144A81"/>
    <w:rsid w:val="00144DF9"/>
    <w:rsid w:val="00145FE2"/>
    <w:rsid w:val="001469D4"/>
    <w:rsid w:val="00147001"/>
    <w:rsid w:val="00147768"/>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64B1"/>
    <w:rsid w:val="00156A62"/>
    <w:rsid w:val="00156E8A"/>
    <w:rsid w:val="00157B9D"/>
    <w:rsid w:val="00157C5B"/>
    <w:rsid w:val="00157E3A"/>
    <w:rsid w:val="0016002E"/>
    <w:rsid w:val="00160069"/>
    <w:rsid w:val="001600CD"/>
    <w:rsid w:val="001600EE"/>
    <w:rsid w:val="00160C36"/>
    <w:rsid w:val="00160F9D"/>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7FD2"/>
    <w:rsid w:val="0017002D"/>
    <w:rsid w:val="001701F0"/>
    <w:rsid w:val="001702E2"/>
    <w:rsid w:val="00170763"/>
    <w:rsid w:val="00170E4E"/>
    <w:rsid w:val="00171238"/>
    <w:rsid w:val="0017131F"/>
    <w:rsid w:val="00171489"/>
    <w:rsid w:val="00171A20"/>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6F6B"/>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B93"/>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19F"/>
    <w:rsid w:val="001B52BA"/>
    <w:rsid w:val="001B5530"/>
    <w:rsid w:val="001B59C5"/>
    <w:rsid w:val="001B59DA"/>
    <w:rsid w:val="001B5A5D"/>
    <w:rsid w:val="001B612E"/>
    <w:rsid w:val="001B6813"/>
    <w:rsid w:val="001B68B3"/>
    <w:rsid w:val="001B796C"/>
    <w:rsid w:val="001B7A0B"/>
    <w:rsid w:val="001B7F5A"/>
    <w:rsid w:val="001C0105"/>
    <w:rsid w:val="001C06CE"/>
    <w:rsid w:val="001C0AEB"/>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22"/>
    <w:rsid w:val="001F1025"/>
    <w:rsid w:val="001F11B7"/>
    <w:rsid w:val="001F19C8"/>
    <w:rsid w:val="001F212D"/>
    <w:rsid w:val="001F2689"/>
    <w:rsid w:val="001F2D91"/>
    <w:rsid w:val="001F3467"/>
    <w:rsid w:val="001F355A"/>
    <w:rsid w:val="001F3916"/>
    <w:rsid w:val="001F3BB7"/>
    <w:rsid w:val="001F3D7C"/>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D76"/>
    <w:rsid w:val="002252AD"/>
    <w:rsid w:val="002252C3"/>
    <w:rsid w:val="0022544B"/>
    <w:rsid w:val="002257C5"/>
    <w:rsid w:val="00225C54"/>
    <w:rsid w:val="00226A79"/>
    <w:rsid w:val="00227749"/>
    <w:rsid w:val="00227AF2"/>
    <w:rsid w:val="00227E24"/>
    <w:rsid w:val="00227ECB"/>
    <w:rsid w:val="00230765"/>
    <w:rsid w:val="00231886"/>
    <w:rsid w:val="002319E4"/>
    <w:rsid w:val="0023274F"/>
    <w:rsid w:val="00232C7C"/>
    <w:rsid w:val="00232EA0"/>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BC1"/>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368"/>
    <w:rsid w:val="00270403"/>
    <w:rsid w:val="00270475"/>
    <w:rsid w:val="002710A9"/>
    <w:rsid w:val="0027144F"/>
    <w:rsid w:val="00271F3A"/>
    <w:rsid w:val="00272064"/>
    <w:rsid w:val="002720C3"/>
    <w:rsid w:val="0027245A"/>
    <w:rsid w:val="00272E60"/>
    <w:rsid w:val="00273278"/>
    <w:rsid w:val="002736B5"/>
    <w:rsid w:val="002737F4"/>
    <w:rsid w:val="00273BED"/>
    <w:rsid w:val="00273D7F"/>
    <w:rsid w:val="002741C0"/>
    <w:rsid w:val="00274A80"/>
    <w:rsid w:val="0027544A"/>
    <w:rsid w:val="00275549"/>
    <w:rsid w:val="0027586B"/>
    <w:rsid w:val="00275995"/>
    <w:rsid w:val="00275DBF"/>
    <w:rsid w:val="00276561"/>
    <w:rsid w:val="00276B58"/>
    <w:rsid w:val="00276D7F"/>
    <w:rsid w:val="0027777C"/>
    <w:rsid w:val="0028017B"/>
    <w:rsid w:val="0028055F"/>
    <w:rsid w:val="002805F5"/>
    <w:rsid w:val="00280751"/>
    <w:rsid w:val="00280EBF"/>
    <w:rsid w:val="00281647"/>
    <w:rsid w:val="002818AE"/>
    <w:rsid w:val="00282343"/>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B08"/>
    <w:rsid w:val="002910B7"/>
    <w:rsid w:val="00291663"/>
    <w:rsid w:val="00291846"/>
    <w:rsid w:val="00291A99"/>
    <w:rsid w:val="00291B4C"/>
    <w:rsid w:val="00291D26"/>
    <w:rsid w:val="0029218E"/>
    <w:rsid w:val="002922E6"/>
    <w:rsid w:val="00292E06"/>
    <w:rsid w:val="00292EB7"/>
    <w:rsid w:val="0029321E"/>
    <w:rsid w:val="002936B6"/>
    <w:rsid w:val="002940D2"/>
    <w:rsid w:val="002941E2"/>
    <w:rsid w:val="00294C5D"/>
    <w:rsid w:val="00296227"/>
    <w:rsid w:val="00296C78"/>
    <w:rsid w:val="00296D79"/>
    <w:rsid w:val="00296D80"/>
    <w:rsid w:val="00296F44"/>
    <w:rsid w:val="00296FD7"/>
    <w:rsid w:val="0029767A"/>
    <w:rsid w:val="0029777D"/>
    <w:rsid w:val="002A055E"/>
    <w:rsid w:val="002A17BC"/>
    <w:rsid w:val="002A1AE5"/>
    <w:rsid w:val="002A1D4E"/>
    <w:rsid w:val="002A1F9B"/>
    <w:rsid w:val="002A1FD1"/>
    <w:rsid w:val="002A2869"/>
    <w:rsid w:val="002A2980"/>
    <w:rsid w:val="002A2A87"/>
    <w:rsid w:val="002A2DB3"/>
    <w:rsid w:val="002A30D2"/>
    <w:rsid w:val="002A379D"/>
    <w:rsid w:val="002A3828"/>
    <w:rsid w:val="002A557A"/>
    <w:rsid w:val="002A5AC2"/>
    <w:rsid w:val="002A5DCC"/>
    <w:rsid w:val="002A5DEC"/>
    <w:rsid w:val="002A5EB0"/>
    <w:rsid w:val="002A66A7"/>
    <w:rsid w:val="002A72BE"/>
    <w:rsid w:val="002A73BA"/>
    <w:rsid w:val="002A7452"/>
    <w:rsid w:val="002A7589"/>
    <w:rsid w:val="002A794B"/>
    <w:rsid w:val="002A79BE"/>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87A"/>
    <w:rsid w:val="002C0960"/>
    <w:rsid w:val="002C1AAA"/>
    <w:rsid w:val="002C2156"/>
    <w:rsid w:val="002C2322"/>
    <w:rsid w:val="002C2B77"/>
    <w:rsid w:val="002C2F3A"/>
    <w:rsid w:val="002C358A"/>
    <w:rsid w:val="002C3947"/>
    <w:rsid w:val="002C3A69"/>
    <w:rsid w:val="002C3C7A"/>
    <w:rsid w:val="002C3D9E"/>
    <w:rsid w:val="002C3F82"/>
    <w:rsid w:val="002C41E6"/>
    <w:rsid w:val="002C476C"/>
    <w:rsid w:val="002C50A5"/>
    <w:rsid w:val="002C59CB"/>
    <w:rsid w:val="002C6903"/>
    <w:rsid w:val="002C75F5"/>
    <w:rsid w:val="002C7BD9"/>
    <w:rsid w:val="002C7FD6"/>
    <w:rsid w:val="002D01C7"/>
    <w:rsid w:val="002D0363"/>
    <w:rsid w:val="002D071A"/>
    <w:rsid w:val="002D0E61"/>
    <w:rsid w:val="002D1321"/>
    <w:rsid w:val="002D148E"/>
    <w:rsid w:val="002D1A24"/>
    <w:rsid w:val="002D1A8F"/>
    <w:rsid w:val="002D1F40"/>
    <w:rsid w:val="002D20A8"/>
    <w:rsid w:val="002D20BB"/>
    <w:rsid w:val="002D20E1"/>
    <w:rsid w:val="002D242A"/>
    <w:rsid w:val="002D2908"/>
    <w:rsid w:val="002D2E77"/>
    <w:rsid w:val="002D31F0"/>
    <w:rsid w:val="002D32CB"/>
    <w:rsid w:val="002D34B2"/>
    <w:rsid w:val="002D40BB"/>
    <w:rsid w:val="002D4322"/>
    <w:rsid w:val="002D5ADE"/>
    <w:rsid w:val="002D634B"/>
    <w:rsid w:val="002D68E6"/>
    <w:rsid w:val="002D6B89"/>
    <w:rsid w:val="002D6C17"/>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4171"/>
    <w:rsid w:val="00304E5C"/>
    <w:rsid w:val="0030501F"/>
    <w:rsid w:val="00305075"/>
    <w:rsid w:val="003051A7"/>
    <w:rsid w:val="00305473"/>
    <w:rsid w:val="00305DF2"/>
    <w:rsid w:val="00306F4A"/>
    <w:rsid w:val="003072CB"/>
    <w:rsid w:val="00307BA1"/>
    <w:rsid w:val="00311096"/>
    <w:rsid w:val="00311702"/>
    <w:rsid w:val="00311E82"/>
    <w:rsid w:val="00312190"/>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FF6"/>
    <w:rsid w:val="00317197"/>
    <w:rsid w:val="00317596"/>
    <w:rsid w:val="003177EB"/>
    <w:rsid w:val="00317C6E"/>
    <w:rsid w:val="00317EEF"/>
    <w:rsid w:val="003203ED"/>
    <w:rsid w:val="003208B0"/>
    <w:rsid w:val="00320E22"/>
    <w:rsid w:val="003212DB"/>
    <w:rsid w:val="00321678"/>
    <w:rsid w:val="00322154"/>
    <w:rsid w:val="003222AB"/>
    <w:rsid w:val="003229F3"/>
    <w:rsid w:val="00322C9F"/>
    <w:rsid w:val="00322CAB"/>
    <w:rsid w:val="00323211"/>
    <w:rsid w:val="00323ACB"/>
    <w:rsid w:val="00323B73"/>
    <w:rsid w:val="00323EED"/>
    <w:rsid w:val="00324402"/>
    <w:rsid w:val="0032487D"/>
    <w:rsid w:val="003249E4"/>
    <w:rsid w:val="00324D23"/>
    <w:rsid w:val="0032515B"/>
    <w:rsid w:val="003251B5"/>
    <w:rsid w:val="003262F2"/>
    <w:rsid w:val="00326396"/>
    <w:rsid w:val="00326732"/>
    <w:rsid w:val="00326940"/>
    <w:rsid w:val="00326A64"/>
    <w:rsid w:val="0032739A"/>
    <w:rsid w:val="00327798"/>
    <w:rsid w:val="003278AB"/>
    <w:rsid w:val="00327E7F"/>
    <w:rsid w:val="00330006"/>
    <w:rsid w:val="00330033"/>
    <w:rsid w:val="0033006B"/>
    <w:rsid w:val="0033073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2BD7"/>
    <w:rsid w:val="00342E02"/>
    <w:rsid w:val="00343100"/>
    <w:rsid w:val="00343459"/>
    <w:rsid w:val="003435AB"/>
    <w:rsid w:val="00343A07"/>
    <w:rsid w:val="00343F15"/>
    <w:rsid w:val="0034458D"/>
    <w:rsid w:val="00344FB1"/>
    <w:rsid w:val="00345569"/>
    <w:rsid w:val="00345864"/>
    <w:rsid w:val="00345924"/>
    <w:rsid w:val="00346574"/>
    <w:rsid w:val="0034663D"/>
    <w:rsid w:val="0034690A"/>
    <w:rsid w:val="00346AA0"/>
    <w:rsid w:val="00346DB5"/>
    <w:rsid w:val="00346F20"/>
    <w:rsid w:val="003473CE"/>
    <w:rsid w:val="003477B1"/>
    <w:rsid w:val="0034788B"/>
    <w:rsid w:val="00350345"/>
    <w:rsid w:val="0035159F"/>
    <w:rsid w:val="00351782"/>
    <w:rsid w:val="00351A45"/>
    <w:rsid w:val="00351FA7"/>
    <w:rsid w:val="00352481"/>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17C3"/>
    <w:rsid w:val="003622B1"/>
    <w:rsid w:val="00362412"/>
    <w:rsid w:val="0036384F"/>
    <w:rsid w:val="00363F7D"/>
    <w:rsid w:val="00363FA0"/>
    <w:rsid w:val="00365674"/>
    <w:rsid w:val="00365B20"/>
    <w:rsid w:val="0036688E"/>
    <w:rsid w:val="003670C4"/>
    <w:rsid w:val="00367EE9"/>
    <w:rsid w:val="00370E47"/>
    <w:rsid w:val="00371181"/>
    <w:rsid w:val="00372570"/>
    <w:rsid w:val="0037322F"/>
    <w:rsid w:val="0037323B"/>
    <w:rsid w:val="00374042"/>
    <w:rsid w:val="003742AC"/>
    <w:rsid w:val="00374839"/>
    <w:rsid w:val="003759BA"/>
    <w:rsid w:val="003762E9"/>
    <w:rsid w:val="0037655A"/>
    <w:rsid w:val="00376A1A"/>
    <w:rsid w:val="00376B9D"/>
    <w:rsid w:val="00377CE1"/>
    <w:rsid w:val="003807F1"/>
    <w:rsid w:val="003815BB"/>
    <w:rsid w:val="00381638"/>
    <w:rsid w:val="0038168D"/>
    <w:rsid w:val="00382541"/>
    <w:rsid w:val="00383C13"/>
    <w:rsid w:val="00384372"/>
    <w:rsid w:val="00384791"/>
    <w:rsid w:val="00384F45"/>
    <w:rsid w:val="0038531D"/>
    <w:rsid w:val="00385BF0"/>
    <w:rsid w:val="00385F1A"/>
    <w:rsid w:val="003862AB"/>
    <w:rsid w:val="003865FE"/>
    <w:rsid w:val="00386C8D"/>
    <w:rsid w:val="0038744C"/>
    <w:rsid w:val="003874BE"/>
    <w:rsid w:val="003879D8"/>
    <w:rsid w:val="00387E49"/>
    <w:rsid w:val="00390359"/>
    <w:rsid w:val="0039127E"/>
    <w:rsid w:val="003915EB"/>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0EAD"/>
    <w:rsid w:val="003C11C8"/>
    <w:rsid w:val="003C16E6"/>
    <w:rsid w:val="003C1905"/>
    <w:rsid w:val="003C221A"/>
    <w:rsid w:val="003C2425"/>
    <w:rsid w:val="003C2516"/>
    <w:rsid w:val="003C2702"/>
    <w:rsid w:val="003C2D10"/>
    <w:rsid w:val="003C3F5D"/>
    <w:rsid w:val="003C4112"/>
    <w:rsid w:val="003C467F"/>
    <w:rsid w:val="003C471D"/>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ADD"/>
    <w:rsid w:val="003F0E82"/>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3CB4"/>
    <w:rsid w:val="004142B5"/>
    <w:rsid w:val="00415415"/>
    <w:rsid w:val="0041547C"/>
    <w:rsid w:val="0041576E"/>
    <w:rsid w:val="00415856"/>
    <w:rsid w:val="00415AE2"/>
    <w:rsid w:val="00415CFE"/>
    <w:rsid w:val="00416EC8"/>
    <w:rsid w:val="0041714C"/>
    <w:rsid w:val="00417E76"/>
    <w:rsid w:val="004207EE"/>
    <w:rsid w:val="00421105"/>
    <w:rsid w:val="00421595"/>
    <w:rsid w:val="00421EEC"/>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71F5"/>
    <w:rsid w:val="004473A5"/>
    <w:rsid w:val="00447607"/>
    <w:rsid w:val="00447626"/>
    <w:rsid w:val="004501D2"/>
    <w:rsid w:val="004503A6"/>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C97"/>
    <w:rsid w:val="00461EBB"/>
    <w:rsid w:val="004621E8"/>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8CF"/>
    <w:rsid w:val="004B0AB7"/>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280"/>
    <w:rsid w:val="004D146D"/>
    <w:rsid w:val="004D1A6A"/>
    <w:rsid w:val="004D1C02"/>
    <w:rsid w:val="004D2003"/>
    <w:rsid w:val="004D2209"/>
    <w:rsid w:val="004D2AF0"/>
    <w:rsid w:val="004D2C5B"/>
    <w:rsid w:val="004D2CD3"/>
    <w:rsid w:val="004D3045"/>
    <w:rsid w:val="004D3070"/>
    <w:rsid w:val="004D36B1"/>
    <w:rsid w:val="004D3D8D"/>
    <w:rsid w:val="004D4C97"/>
    <w:rsid w:val="004D4FB4"/>
    <w:rsid w:val="004D57E5"/>
    <w:rsid w:val="004D7B79"/>
    <w:rsid w:val="004D7EBD"/>
    <w:rsid w:val="004E0434"/>
    <w:rsid w:val="004E08E1"/>
    <w:rsid w:val="004E0903"/>
    <w:rsid w:val="004E0ABB"/>
    <w:rsid w:val="004E162A"/>
    <w:rsid w:val="004E1675"/>
    <w:rsid w:val="004E1FE5"/>
    <w:rsid w:val="004E24CC"/>
    <w:rsid w:val="004E25F2"/>
    <w:rsid w:val="004E2680"/>
    <w:rsid w:val="004E28F9"/>
    <w:rsid w:val="004E29DA"/>
    <w:rsid w:val="004E2F82"/>
    <w:rsid w:val="004E34E7"/>
    <w:rsid w:val="004E3AC0"/>
    <w:rsid w:val="004E462E"/>
    <w:rsid w:val="004E4678"/>
    <w:rsid w:val="004E4AC9"/>
    <w:rsid w:val="004E4F2C"/>
    <w:rsid w:val="004E56DC"/>
    <w:rsid w:val="004E5746"/>
    <w:rsid w:val="004E60F2"/>
    <w:rsid w:val="004E6A78"/>
    <w:rsid w:val="004E6C24"/>
    <w:rsid w:val="004E6D4B"/>
    <w:rsid w:val="004E734C"/>
    <w:rsid w:val="004E7438"/>
    <w:rsid w:val="004E76F4"/>
    <w:rsid w:val="004F018D"/>
    <w:rsid w:val="004F0501"/>
    <w:rsid w:val="004F064E"/>
    <w:rsid w:val="004F0B4E"/>
    <w:rsid w:val="004F0B4F"/>
    <w:rsid w:val="004F0B6C"/>
    <w:rsid w:val="004F124A"/>
    <w:rsid w:val="004F2078"/>
    <w:rsid w:val="004F210A"/>
    <w:rsid w:val="004F2507"/>
    <w:rsid w:val="004F2AE0"/>
    <w:rsid w:val="004F3463"/>
    <w:rsid w:val="004F4200"/>
    <w:rsid w:val="004F4435"/>
    <w:rsid w:val="004F48F7"/>
    <w:rsid w:val="004F4931"/>
    <w:rsid w:val="004F4AFB"/>
    <w:rsid w:val="004F4DA3"/>
    <w:rsid w:val="004F5AC4"/>
    <w:rsid w:val="004F5E9A"/>
    <w:rsid w:val="004F631E"/>
    <w:rsid w:val="004F6B70"/>
    <w:rsid w:val="004F742C"/>
    <w:rsid w:val="004F7717"/>
    <w:rsid w:val="004F7CF6"/>
    <w:rsid w:val="005003DC"/>
    <w:rsid w:val="00500988"/>
    <w:rsid w:val="00500BC2"/>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07771"/>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5D8"/>
    <w:rsid w:val="00521780"/>
    <w:rsid w:val="005219CF"/>
    <w:rsid w:val="00521CAF"/>
    <w:rsid w:val="00521DA4"/>
    <w:rsid w:val="00521EBB"/>
    <w:rsid w:val="00522248"/>
    <w:rsid w:val="00523CD1"/>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5BB"/>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302C"/>
    <w:rsid w:val="005432AB"/>
    <w:rsid w:val="0054355D"/>
    <w:rsid w:val="00543A68"/>
    <w:rsid w:val="00543AF9"/>
    <w:rsid w:val="00544824"/>
    <w:rsid w:val="005449D8"/>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BD"/>
    <w:rsid w:val="00551E54"/>
    <w:rsid w:val="00551FE1"/>
    <w:rsid w:val="005528EC"/>
    <w:rsid w:val="00553221"/>
    <w:rsid w:val="00553377"/>
    <w:rsid w:val="0055357E"/>
    <w:rsid w:val="00553598"/>
    <w:rsid w:val="00553DD6"/>
    <w:rsid w:val="00553E17"/>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1A63"/>
    <w:rsid w:val="00572450"/>
    <w:rsid w:val="00572505"/>
    <w:rsid w:val="00572656"/>
    <w:rsid w:val="0057277C"/>
    <w:rsid w:val="00573C5A"/>
    <w:rsid w:val="0057412A"/>
    <w:rsid w:val="00574366"/>
    <w:rsid w:val="00574915"/>
    <w:rsid w:val="00574B49"/>
    <w:rsid w:val="0057509A"/>
    <w:rsid w:val="00575394"/>
    <w:rsid w:val="0057575D"/>
    <w:rsid w:val="00575B0F"/>
    <w:rsid w:val="00576006"/>
    <w:rsid w:val="005763CF"/>
    <w:rsid w:val="00576627"/>
    <w:rsid w:val="005767E5"/>
    <w:rsid w:val="0057701D"/>
    <w:rsid w:val="00577BB1"/>
    <w:rsid w:val="0058169C"/>
    <w:rsid w:val="0058172D"/>
    <w:rsid w:val="00581F3E"/>
    <w:rsid w:val="0058234F"/>
    <w:rsid w:val="00582809"/>
    <w:rsid w:val="00582C50"/>
    <w:rsid w:val="00582E08"/>
    <w:rsid w:val="00582E97"/>
    <w:rsid w:val="00582FEB"/>
    <w:rsid w:val="00583C22"/>
    <w:rsid w:val="00583C62"/>
    <w:rsid w:val="00584529"/>
    <w:rsid w:val="00584668"/>
    <w:rsid w:val="00585462"/>
    <w:rsid w:val="00586FEE"/>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4E77"/>
    <w:rsid w:val="0059525F"/>
    <w:rsid w:val="00595378"/>
    <w:rsid w:val="005955D9"/>
    <w:rsid w:val="00595B60"/>
    <w:rsid w:val="00595DCA"/>
    <w:rsid w:val="005966DF"/>
    <w:rsid w:val="00596BF0"/>
    <w:rsid w:val="00597152"/>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09"/>
    <w:rsid w:val="005B392A"/>
    <w:rsid w:val="005B39F7"/>
    <w:rsid w:val="005B3AA3"/>
    <w:rsid w:val="005B421F"/>
    <w:rsid w:val="005B45DE"/>
    <w:rsid w:val="005B4C1E"/>
    <w:rsid w:val="005B5C93"/>
    <w:rsid w:val="005B613B"/>
    <w:rsid w:val="005B6F83"/>
    <w:rsid w:val="005B7A0C"/>
    <w:rsid w:val="005C113B"/>
    <w:rsid w:val="005C1E43"/>
    <w:rsid w:val="005C2797"/>
    <w:rsid w:val="005C2D16"/>
    <w:rsid w:val="005C2ED9"/>
    <w:rsid w:val="005C31DE"/>
    <w:rsid w:val="005C33E1"/>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6250"/>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83C"/>
    <w:rsid w:val="00604443"/>
    <w:rsid w:val="00604BA5"/>
    <w:rsid w:val="00604F14"/>
    <w:rsid w:val="00605391"/>
    <w:rsid w:val="0060539F"/>
    <w:rsid w:val="00605732"/>
    <w:rsid w:val="00605A32"/>
    <w:rsid w:val="00605F62"/>
    <w:rsid w:val="00606360"/>
    <w:rsid w:val="006063CC"/>
    <w:rsid w:val="00606643"/>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9D7"/>
    <w:rsid w:val="00616CC6"/>
    <w:rsid w:val="006175CD"/>
    <w:rsid w:val="00620688"/>
    <w:rsid w:val="00620A71"/>
    <w:rsid w:val="00620B43"/>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780"/>
    <w:rsid w:val="00630837"/>
    <w:rsid w:val="00631012"/>
    <w:rsid w:val="006311B3"/>
    <w:rsid w:val="00631345"/>
    <w:rsid w:val="0063157F"/>
    <w:rsid w:val="00631D00"/>
    <w:rsid w:val="006326B6"/>
    <w:rsid w:val="0063284C"/>
    <w:rsid w:val="00632EA7"/>
    <w:rsid w:val="0063320E"/>
    <w:rsid w:val="0063337E"/>
    <w:rsid w:val="0063340A"/>
    <w:rsid w:val="006336AC"/>
    <w:rsid w:val="00633D83"/>
    <w:rsid w:val="00634423"/>
    <w:rsid w:val="006353F5"/>
    <w:rsid w:val="0063541F"/>
    <w:rsid w:val="006355C2"/>
    <w:rsid w:val="006361C1"/>
    <w:rsid w:val="00636398"/>
    <w:rsid w:val="006368D3"/>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404C"/>
    <w:rsid w:val="00645F60"/>
    <w:rsid w:val="0064624E"/>
    <w:rsid w:val="0064641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151"/>
    <w:rsid w:val="00656A92"/>
    <w:rsid w:val="00656AE0"/>
    <w:rsid w:val="00656DDE"/>
    <w:rsid w:val="00657E56"/>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B6"/>
    <w:rsid w:val="00666E03"/>
    <w:rsid w:val="0066738B"/>
    <w:rsid w:val="00667B8D"/>
    <w:rsid w:val="00667EE7"/>
    <w:rsid w:val="00670237"/>
    <w:rsid w:val="00670922"/>
    <w:rsid w:val="00670BE1"/>
    <w:rsid w:val="00670E9F"/>
    <w:rsid w:val="00671547"/>
    <w:rsid w:val="00671582"/>
    <w:rsid w:val="00671D57"/>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81E"/>
    <w:rsid w:val="00680925"/>
    <w:rsid w:val="00680D2B"/>
    <w:rsid w:val="00681003"/>
    <w:rsid w:val="0068175D"/>
    <w:rsid w:val="006817C9"/>
    <w:rsid w:val="006821D2"/>
    <w:rsid w:val="00682331"/>
    <w:rsid w:val="0068271E"/>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74FF"/>
    <w:rsid w:val="006902B3"/>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6AD"/>
    <w:rsid w:val="006A06B8"/>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24F"/>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176"/>
    <w:rsid w:val="006F4222"/>
    <w:rsid w:val="006F4344"/>
    <w:rsid w:val="006F4809"/>
    <w:rsid w:val="006F4D8E"/>
    <w:rsid w:val="006F50BB"/>
    <w:rsid w:val="006F51DD"/>
    <w:rsid w:val="006F5639"/>
    <w:rsid w:val="006F5797"/>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3F43"/>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0C9"/>
    <w:rsid w:val="00734874"/>
    <w:rsid w:val="007348B1"/>
    <w:rsid w:val="00734B23"/>
    <w:rsid w:val="007356CD"/>
    <w:rsid w:val="007358ED"/>
    <w:rsid w:val="007361C8"/>
    <w:rsid w:val="007362A6"/>
    <w:rsid w:val="00736657"/>
    <w:rsid w:val="0073666A"/>
    <w:rsid w:val="007367D7"/>
    <w:rsid w:val="00736D7D"/>
    <w:rsid w:val="00737F7B"/>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67A32"/>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568"/>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24E1"/>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1B94"/>
    <w:rsid w:val="0080223B"/>
    <w:rsid w:val="00802E78"/>
    <w:rsid w:val="00803183"/>
    <w:rsid w:val="00803EAA"/>
    <w:rsid w:val="00803FAE"/>
    <w:rsid w:val="0080409E"/>
    <w:rsid w:val="00804745"/>
    <w:rsid w:val="0080481B"/>
    <w:rsid w:val="0080503E"/>
    <w:rsid w:val="00805290"/>
    <w:rsid w:val="0080573A"/>
    <w:rsid w:val="0080587D"/>
    <w:rsid w:val="0080605F"/>
    <w:rsid w:val="008060AD"/>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01B"/>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F7"/>
    <w:rsid w:val="00834B41"/>
    <w:rsid w:val="00834E03"/>
    <w:rsid w:val="0083511D"/>
    <w:rsid w:val="008359E6"/>
    <w:rsid w:val="008362FC"/>
    <w:rsid w:val="00836307"/>
    <w:rsid w:val="00836FC6"/>
    <w:rsid w:val="0083733B"/>
    <w:rsid w:val="008376AC"/>
    <w:rsid w:val="00837D05"/>
    <w:rsid w:val="00837EDA"/>
    <w:rsid w:val="00837F6B"/>
    <w:rsid w:val="0084044A"/>
    <w:rsid w:val="008407DD"/>
    <w:rsid w:val="00840E28"/>
    <w:rsid w:val="0084177F"/>
    <w:rsid w:val="00841C42"/>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CEC"/>
    <w:rsid w:val="0085173C"/>
    <w:rsid w:val="00852C9F"/>
    <w:rsid w:val="00854A60"/>
    <w:rsid w:val="00855072"/>
    <w:rsid w:val="00855B06"/>
    <w:rsid w:val="0085626F"/>
    <w:rsid w:val="00856911"/>
    <w:rsid w:val="00856917"/>
    <w:rsid w:val="00856B1D"/>
    <w:rsid w:val="00856BA4"/>
    <w:rsid w:val="00856E27"/>
    <w:rsid w:val="0085781C"/>
    <w:rsid w:val="00857C3A"/>
    <w:rsid w:val="00857E8D"/>
    <w:rsid w:val="00857F60"/>
    <w:rsid w:val="008609E0"/>
    <w:rsid w:val="00862397"/>
    <w:rsid w:val="0086251D"/>
    <w:rsid w:val="0086325B"/>
    <w:rsid w:val="00863435"/>
    <w:rsid w:val="00863F02"/>
    <w:rsid w:val="00863FBE"/>
    <w:rsid w:val="00864439"/>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4781"/>
    <w:rsid w:val="00885E87"/>
    <w:rsid w:val="00886800"/>
    <w:rsid w:val="00887B9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61A8"/>
    <w:rsid w:val="008A6602"/>
    <w:rsid w:val="008A6828"/>
    <w:rsid w:val="008A688C"/>
    <w:rsid w:val="008A6EFE"/>
    <w:rsid w:val="008A7415"/>
    <w:rsid w:val="008A77D8"/>
    <w:rsid w:val="008A781B"/>
    <w:rsid w:val="008A7B95"/>
    <w:rsid w:val="008A7F00"/>
    <w:rsid w:val="008A7FB0"/>
    <w:rsid w:val="008A7FFA"/>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613"/>
    <w:rsid w:val="008C0C99"/>
    <w:rsid w:val="008C1588"/>
    <w:rsid w:val="008C16F3"/>
    <w:rsid w:val="008C18D4"/>
    <w:rsid w:val="008C2017"/>
    <w:rsid w:val="008C256E"/>
    <w:rsid w:val="008C2AA7"/>
    <w:rsid w:val="008C32E9"/>
    <w:rsid w:val="008C38C7"/>
    <w:rsid w:val="008C3E7B"/>
    <w:rsid w:val="008C42F8"/>
    <w:rsid w:val="008C43CC"/>
    <w:rsid w:val="008C45E3"/>
    <w:rsid w:val="008C4621"/>
    <w:rsid w:val="008C4958"/>
    <w:rsid w:val="008C4BAA"/>
    <w:rsid w:val="008C4C64"/>
    <w:rsid w:val="008C4F11"/>
    <w:rsid w:val="008C55AE"/>
    <w:rsid w:val="008C63CD"/>
    <w:rsid w:val="008C6AE8"/>
    <w:rsid w:val="008C6D30"/>
    <w:rsid w:val="008C6DCD"/>
    <w:rsid w:val="008C7573"/>
    <w:rsid w:val="008D06CC"/>
    <w:rsid w:val="008D0A60"/>
    <w:rsid w:val="008D0C67"/>
    <w:rsid w:val="008D0F2D"/>
    <w:rsid w:val="008D17F8"/>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3FB3"/>
    <w:rsid w:val="008E42B0"/>
    <w:rsid w:val="008E482B"/>
    <w:rsid w:val="008E4912"/>
    <w:rsid w:val="008E4CA5"/>
    <w:rsid w:val="008E53BA"/>
    <w:rsid w:val="008E5FD1"/>
    <w:rsid w:val="008E60DD"/>
    <w:rsid w:val="008E6605"/>
    <w:rsid w:val="008F10E9"/>
    <w:rsid w:val="008F1A19"/>
    <w:rsid w:val="008F1C35"/>
    <w:rsid w:val="008F1CF9"/>
    <w:rsid w:val="008F1D4D"/>
    <w:rsid w:val="008F1EAB"/>
    <w:rsid w:val="008F203D"/>
    <w:rsid w:val="008F290F"/>
    <w:rsid w:val="008F32C3"/>
    <w:rsid w:val="008F33DC"/>
    <w:rsid w:val="008F3989"/>
    <w:rsid w:val="008F3DA0"/>
    <w:rsid w:val="008F45A9"/>
    <w:rsid w:val="008F477F"/>
    <w:rsid w:val="008F491B"/>
    <w:rsid w:val="008F4C65"/>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0D60"/>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357C"/>
    <w:rsid w:val="009245BB"/>
    <w:rsid w:val="00925110"/>
    <w:rsid w:val="00927868"/>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636"/>
    <w:rsid w:val="009419F3"/>
    <w:rsid w:val="00941B38"/>
    <w:rsid w:val="00941D93"/>
    <w:rsid w:val="009424D7"/>
    <w:rsid w:val="00943414"/>
    <w:rsid w:val="00943742"/>
    <w:rsid w:val="00943820"/>
    <w:rsid w:val="00943A7D"/>
    <w:rsid w:val="00943CC2"/>
    <w:rsid w:val="00943D22"/>
    <w:rsid w:val="00943F86"/>
    <w:rsid w:val="00944231"/>
    <w:rsid w:val="00944BC4"/>
    <w:rsid w:val="00945497"/>
    <w:rsid w:val="009455FC"/>
    <w:rsid w:val="00945C05"/>
    <w:rsid w:val="00945C1F"/>
    <w:rsid w:val="009460AC"/>
    <w:rsid w:val="00946497"/>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2F6C"/>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E55"/>
    <w:rsid w:val="0097130C"/>
    <w:rsid w:val="00971F08"/>
    <w:rsid w:val="00972359"/>
    <w:rsid w:val="00972FEF"/>
    <w:rsid w:val="00974723"/>
    <w:rsid w:val="00974CFE"/>
    <w:rsid w:val="00974F23"/>
    <w:rsid w:val="00975788"/>
    <w:rsid w:val="009759C5"/>
    <w:rsid w:val="00975F00"/>
    <w:rsid w:val="0097602E"/>
    <w:rsid w:val="0097603D"/>
    <w:rsid w:val="009764B4"/>
    <w:rsid w:val="0097685E"/>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6322"/>
    <w:rsid w:val="00986A07"/>
    <w:rsid w:val="00986F9F"/>
    <w:rsid w:val="009872A9"/>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D18"/>
    <w:rsid w:val="009A0FBA"/>
    <w:rsid w:val="009A13E6"/>
    <w:rsid w:val="009A1601"/>
    <w:rsid w:val="009A16C2"/>
    <w:rsid w:val="009A22E1"/>
    <w:rsid w:val="009A2DBD"/>
    <w:rsid w:val="009A3285"/>
    <w:rsid w:val="009A34A1"/>
    <w:rsid w:val="009A38E7"/>
    <w:rsid w:val="009A462D"/>
    <w:rsid w:val="009A4A8E"/>
    <w:rsid w:val="009A4AD1"/>
    <w:rsid w:val="009A5124"/>
    <w:rsid w:val="009A51E8"/>
    <w:rsid w:val="009A524B"/>
    <w:rsid w:val="009A5566"/>
    <w:rsid w:val="009A5737"/>
    <w:rsid w:val="009A5CBA"/>
    <w:rsid w:val="009A6511"/>
    <w:rsid w:val="009A6BCF"/>
    <w:rsid w:val="009A6D0F"/>
    <w:rsid w:val="009A7567"/>
    <w:rsid w:val="009B02EF"/>
    <w:rsid w:val="009B064B"/>
    <w:rsid w:val="009B0B48"/>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E87"/>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9F"/>
    <w:rsid w:val="009D1A0A"/>
    <w:rsid w:val="009D1B8C"/>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5D3"/>
    <w:rsid w:val="009D7848"/>
    <w:rsid w:val="009D7997"/>
    <w:rsid w:val="009D7C75"/>
    <w:rsid w:val="009D7D43"/>
    <w:rsid w:val="009D7FB5"/>
    <w:rsid w:val="009E068F"/>
    <w:rsid w:val="009E075D"/>
    <w:rsid w:val="009E0901"/>
    <w:rsid w:val="009E0F56"/>
    <w:rsid w:val="009E14E0"/>
    <w:rsid w:val="009E1517"/>
    <w:rsid w:val="009E16FF"/>
    <w:rsid w:val="009E1CA5"/>
    <w:rsid w:val="009E2661"/>
    <w:rsid w:val="009E2E65"/>
    <w:rsid w:val="009E3017"/>
    <w:rsid w:val="009E317A"/>
    <w:rsid w:val="009E35DB"/>
    <w:rsid w:val="009E3781"/>
    <w:rsid w:val="009E3799"/>
    <w:rsid w:val="009E3882"/>
    <w:rsid w:val="009E3E42"/>
    <w:rsid w:val="009E4342"/>
    <w:rsid w:val="009E47A3"/>
    <w:rsid w:val="009E4897"/>
    <w:rsid w:val="009E4B86"/>
    <w:rsid w:val="009E54B2"/>
    <w:rsid w:val="009E55B1"/>
    <w:rsid w:val="009E5CF5"/>
    <w:rsid w:val="009E6156"/>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2B46"/>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4E80"/>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74A"/>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8C1"/>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D39"/>
    <w:rsid w:val="00A761D4"/>
    <w:rsid w:val="00A76DBB"/>
    <w:rsid w:val="00A7706C"/>
    <w:rsid w:val="00A77EC4"/>
    <w:rsid w:val="00A80575"/>
    <w:rsid w:val="00A805CE"/>
    <w:rsid w:val="00A80AC7"/>
    <w:rsid w:val="00A81256"/>
    <w:rsid w:val="00A81F82"/>
    <w:rsid w:val="00A82E35"/>
    <w:rsid w:val="00A831A8"/>
    <w:rsid w:val="00A8368E"/>
    <w:rsid w:val="00A843D6"/>
    <w:rsid w:val="00A85075"/>
    <w:rsid w:val="00A85AAC"/>
    <w:rsid w:val="00A862D4"/>
    <w:rsid w:val="00A87256"/>
    <w:rsid w:val="00A879F2"/>
    <w:rsid w:val="00A90138"/>
    <w:rsid w:val="00A90BC1"/>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8BC"/>
    <w:rsid w:val="00AA2C82"/>
    <w:rsid w:val="00AA330A"/>
    <w:rsid w:val="00AA33C1"/>
    <w:rsid w:val="00AA35D8"/>
    <w:rsid w:val="00AA361D"/>
    <w:rsid w:val="00AA3D9D"/>
    <w:rsid w:val="00AA43F2"/>
    <w:rsid w:val="00AA51D6"/>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5E40"/>
    <w:rsid w:val="00AC5ECB"/>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7B6"/>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961"/>
    <w:rsid w:val="00B07EBA"/>
    <w:rsid w:val="00B100B9"/>
    <w:rsid w:val="00B1052A"/>
    <w:rsid w:val="00B105F6"/>
    <w:rsid w:val="00B123E7"/>
    <w:rsid w:val="00B125F7"/>
    <w:rsid w:val="00B139E0"/>
    <w:rsid w:val="00B13E74"/>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5DF9"/>
    <w:rsid w:val="00B361F4"/>
    <w:rsid w:val="00B363DE"/>
    <w:rsid w:val="00B3720E"/>
    <w:rsid w:val="00B372AA"/>
    <w:rsid w:val="00B37351"/>
    <w:rsid w:val="00B3740C"/>
    <w:rsid w:val="00B37486"/>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2D8B"/>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1E77"/>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BF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91A"/>
    <w:rsid w:val="00BA3F6C"/>
    <w:rsid w:val="00BA47B3"/>
    <w:rsid w:val="00BA49CB"/>
    <w:rsid w:val="00BA4AAB"/>
    <w:rsid w:val="00BA4F1E"/>
    <w:rsid w:val="00BA56D2"/>
    <w:rsid w:val="00BA592D"/>
    <w:rsid w:val="00BA5E1B"/>
    <w:rsid w:val="00BA67D4"/>
    <w:rsid w:val="00BA76E0"/>
    <w:rsid w:val="00BA7B78"/>
    <w:rsid w:val="00BB026C"/>
    <w:rsid w:val="00BB0D37"/>
    <w:rsid w:val="00BB1153"/>
    <w:rsid w:val="00BB14C4"/>
    <w:rsid w:val="00BB2A25"/>
    <w:rsid w:val="00BB332C"/>
    <w:rsid w:val="00BB34B4"/>
    <w:rsid w:val="00BB36D4"/>
    <w:rsid w:val="00BB4346"/>
    <w:rsid w:val="00BB4495"/>
    <w:rsid w:val="00BB4526"/>
    <w:rsid w:val="00BB4AA9"/>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D0084"/>
    <w:rsid w:val="00BD1169"/>
    <w:rsid w:val="00BD1823"/>
    <w:rsid w:val="00BD18B8"/>
    <w:rsid w:val="00BD1AA5"/>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1234"/>
    <w:rsid w:val="00BE191B"/>
    <w:rsid w:val="00BE1E63"/>
    <w:rsid w:val="00BE1FD4"/>
    <w:rsid w:val="00BE2FA6"/>
    <w:rsid w:val="00BE333F"/>
    <w:rsid w:val="00BE38DC"/>
    <w:rsid w:val="00BE3DB9"/>
    <w:rsid w:val="00BE45B3"/>
    <w:rsid w:val="00BE4818"/>
    <w:rsid w:val="00BE507F"/>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71A6"/>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1E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038"/>
    <w:rsid w:val="00C2471F"/>
    <w:rsid w:val="00C24E68"/>
    <w:rsid w:val="00C2564C"/>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063"/>
    <w:rsid w:val="00C46240"/>
    <w:rsid w:val="00C4651C"/>
    <w:rsid w:val="00C471BE"/>
    <w:rsid w:val="00C47927"/>
    <w:rsid w:val="00C4799A"/>
    <w:rsid w:val="00C47E8C"/>
    <w:rsid w:val="00C504D0"/>
    <w:rsid w:val="00C509AE"/>
    <w:rsid w:val="00C50F43"/>
    <w:rsid w:val="00C51103"/>
    <w:rsid w:val="00C51353"/>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65A"/>
    <w:rsid w:val="00C5572E"/>
    <w:rsid w:val="00C55CFC"/>
    <w:rsid w:val="00C562A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4EF"/>
    <w:rsid w:val="00C93B42"/>
    <w:rsid w:val="00C93C4B"/>
    <w:rsid w:val="00C944AB"/>
    <w:rsid w:val="00C953CF"/>
    <w:rsid w:val="00C95B40"/>
    <w:rsid w:val="00C95F81"/>
    <w:rsid w:val="00C96D0C"/>
    <w:rsid w:val="00C97482"/>
    <w:rsid w:val="00C977D6"/>
    <w:rsid w:val="00C97924"/>
    <w:rsid w:val="00CA0169"/>
    <w:rsid w:val="00CA0487"/>
    <w:rsid w:val="00CA04B9"/>
    <w:rsid w:val="00CA04BE"/>
    <w:rsid w:val="00CA0EBA"/>
    <w:rsid w:val="00CA1057"/>
    <w:rsid w:val="00CA1ED8"/>
    <w:rsid w:val="00CA2BF4"/>
    <w:rsid w:val="00CA2D35"/>
    <w:rsid w:val="00CA30C8"/>
    <w:rsid w:val="00CA331B"/>
    <w:rsid w:val="00CA342B"/>
    <w:rsid w:val="00CA3474"/>
    <w:rsid w:val="00CA34C1"/>
    <w:rsid w:val="00CA40BE"/>
    <w:rsid w:val="00CA4300"/>
    <w:rsid w:val="00CA44F4"/>
    <w:rsid w:val="00CA5093"/>
    <w:rsid w:val="00CA5F74"/>
    <w:rsid w:val="00CA62A6"/>
    <w:rsid w:val="00CA6F09"/>
    <w:rsid w:val="00CA7373"/>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4074"/>
    <w:rsid w:val="00CD424E"/>
    <w:rsid w:val="00CD5342"/>
    <w:rsid w:val="00CD5555"/>
    <w:rsid w:val="00CD60DA"/>
    <w:rsid w:val="00CD6983"/>
    <w:rsid w:val="00CD7877"/>
    <w:rsid w:val="00CD78AE"/>
    <w:rsid w:val="00CE0424"/>
    <w:rsid w:val="00CE182B"/>
    <w:rsid w:val="00CE225F"/>
    <w:rsid w:val="00CE24E1"/>
    <w:rsid w:val="00CE2651"/>
    <w:rsid w:val="00CE2852"/>
    <w:rsid w:val="00CE2883"/>
    <w:rsid w:val="00CE2A8A"/>
    <w:rsid w:val="00CE30E7"/>
    <w:rsid w:val="00CE37DF"/>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5AAD"/>
    <w:rsid w:val="00D15D01"/>
    <w:rsid w:val="00D161D8"/>
    <w:rsid w:val="00D163A6"/>
    <w:rsid w:val="00D165B8"/>
    <w:rsid w:val="00D17CE4"/>
    <w:rsid w:val="00D2006E"/>
    <w:rsid w:val="00D21537"/>
    <w:rsid w:val="00D21672"/>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58"/>
    <w:rsid w:val="00D270DF"/>
    <w:rsid w:val="00D27F67"/>
    <w:rsid w:val="00D3005B"/>
    <w:rsid w:val="00D30160"/>
    <w:rsid w:val="00D31B35"/>
    <w:rsid w:val="00D32518"/>
    <w:rsid w:val="00D346B3"/>
    <w:rsid w:val="00D34C1E"/>
    <w:rsid w:val="00D34C3A"/>
    <w:rsid w:val="00D34C5A"/>
    <w:rsid w:val="00D351A4"/>
    <w:rsid w:val="00D36455"/>
    <w:rsid w:val="00D36594"/>
    <w:rsid w:val="00D3668A"/>
    <w:rsid w:val="00D36809"/>
    <w:rsid w:val="00D36E71"/>
    <w:rsid w:val="00D370A5"/>
    <w:rsid w:val="00D3767D"/>
    <w:rsid w:val="00D37CB5"/>
    <w:rsid w:val="00D37D3A"/>
    <w:rsid w:val="00D37D87"/>
    <w:rsid w:val="00D37F48"/>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A3"/>
    <w:rsid w:val="00D52C29"/>
    <w:rsid w:val="00D5303E"/>
    <w:rsid w:val="00D53BB2"/>
    <w:rsid w:val="00D546FF"/>
    <w:rsid w:val="00D548D1"/>
    <w:rsid w:val="00D549DD"/>
    <w:rsid w:val="00D5544B"/>
    <w:rsid w:val="00D55AD5"/>
    <w:rsid w:val="00D55E91"/>
    <w:rsid w:val="00D5618C"/>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E54"/>
    <w:rsid w:val="00D65FA3"/>
    <w:rsid w:val="00D6607B"/>
    <w:rsid w:val="00D66155"/>
    <w:rsid w:val="00D66919"/>
    <w:rsid w:val="00D67A77"/>
    <w:rsid w:val="00D67C2D"/>
    <w:rsid w:val="00D7079A"/>
    <w:rsid w:val="00D70841"/>
    <w:rsid w:val="00D708B0"/>
    <w:rsid w:val="00D70C0E"/>
    <w:rsid w:val="00D72099"/>
    <w:rsid w:val="00D7268D"/>
    <w:rsid w:val="00D73192"/>
    <w:rsid w:val="00D73427"/>
    <w:rsid w:val="00D73A16"/>
    <w:rsid w:val="00D74277"/>
    <w:rsid w:val="00D74AEC"/>
    <w:rsid w:val="00D75936"/>
    <w:rsid w:val="00D7653D"/>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189"/>
    <w:rsid w:val="00D86B71"/>
    <w:rsid w:val="00D86CA3"/>
    <w:rsid w:val="00D87003"/>
    <w:rsid w:val="00D870F7"/>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180"/>
    <w:rsid w:val="00DA6689"/>
    <w:rsid w:val="00DA69D3"/>
    <w:rsid w:val="00DA6BD1"/>
    <w:rsid w:val="00DA7255"/>
    <w:rsid w:val="00DA7516"/>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CF3"/>
    <w:rsid w:val="00DB4FFB"/>
    <w:rsid w:val="00DB548A"/>
    <w:rsid w:val="00DB591C"/>
    <w:rsid w:val="00DB6090"/>
    <w:rsid w:val="00DB6431"/>
    <w:rsid w:val="00DB7A41"/>
    <w:rsid w:val="00DB7C7B"/>
    <w:rsid w:val="00DC087B"/>
    <w:rsid w:val="00DC0BC3"/>
    <w:rsid w:val="00DC0BCD"/>
    <w:rsid w:val="00DC0D4D"/>
    <w:rsid w:val="00DC0D66"/>
    <w:rsid w:val="00DC13A2"/>
    <w:rsid w:val="00DC18D2"/>
    <w:rsid w:val="00DC1C0C"/>
    <w:rsid w:val="00DC27CF"/>
    <w:rsid w:val="00DC29EA"/>
    <w:rsid w:val="00DC2D36"/>
    <w:rsid w:val="00DC2F29"/>
    <w:rsid w:val="00DC2F9A"/>
    <w:rsid w:val="00DC3047"/>
    <w:rsid w:val="00DC3425"/>
    <w:rsid w:val="00DC34AD"/>
    <w:rsid w:val="00DC53EF"/>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0CE"/>
    <w:rsid w:val="00E012C0"/>
    <w:rsid w:val="00E0139C"/>
    <w:rsid w:val="00E017F6"/>
    <w:rsid w:val="00E01A94"/>
    <w:rsid w:val="00E02498"/>
    <w:rsid w:val="00E02957"/>
    <w:rsid w:val="00E02A05"/>
    <w:rsid w:val="00E02D54"/>
    <w:rsid w:val="00E03251"/>
    <w:rsid w:val="00E03372"/>
    <w:rsid w:val="00E034DB"/>
    <w:rsid w:val="00E03511"/>
    <w:rsid w:val="00E03709"/>
    <w:rsid w:val="00E045A4"/>
    <w:rsid w:val="00E04A56"/>
    <w:rsid w:val="00E04DF7"/>
    <w:rsid w:val="00E0503D"/>
    <w:rsid w:val="00E05B68"/>
    <w:rsid w:val="00E05C62"/>
    <w:rsid w:val="00E05E76"/>
    <w:rsid w:val="00E06C4D"/>
    <w:rsid w:val="00E0781D"/>
    <w:rsid w:val="00E10749"/>
    <w:rsid w:val="00E110E7"/>
    <w:rsid w:val="00E1133B"/>
    <w:rsid w:val="00E11B20"/>
    <w:rsid w:val="00E121CD"/>
    <w:rsid w:val="00E12331"/>
    <w:rsid w:val="00E1259A"/>
    <w:rsid w:val="00E1280F"/>
    <w:rsid w:val="00E128F0"/>
    <w:rsid w:val="00E129D7"/>
    <w:rsid w:val="00E12A4B"/>
    <w:rsid w:val="00E12CED"/>
    <w:rsid w:val="00E12F74"/>
    <w:rsid w:val="00E13163"/>
    <w:rsid w:val="00E13190"/>
    <w:rsid w:val="00E134C9"/>
    <w:rsid w:val="00E136DB"/>
    <w:rsid w:val="00E13962"/>
    <w:rsid w:val="00E1424B"/>
    <w:rsid w:val="00E14C0B"/>
    <w:rsid w:val="00E1555A"/>
    <w:rsid w:val="00E16887"/>
    <w:rsid w:val="00E1691D"/>
    <w:rsid w:val="00E1698F"/>
    <w:rsid w:val="00E17720"/>
    <w:rsid w:val="00E17725"/>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E6"/>
    <w:rsid w:val="00E26245"/>
    <w:rsid w:val="00E26D68"/>
    <w:rsid w:val="00E276C8"/>
    <w:rsid w:val="00E30692"/>
    <w:rsid w:val="00E30B5A"/>
    <w:rsid w:val="00E3123D"/>
    <w:rsid w:val="00E31461"/>
    <w:rsid w:val="00E31D43"/>
    <w:rsid w:val="00E32189"/>
    <w:rsid w:val="00E32608"/>
    <w:rsid w:val="00E32950"/>
    <w:rsid w:val="00E32C15"/>
    <w:rsid w:val="00E33156"/>
    <w:rsid w:val="00E33CDD"/>
    <w:rsid w:val="00E34188"/>
    <w:rsid w:val="00E34499"/>
    <w:rsid w:val="00E345CD"/>
    <w:rsid w:val="00E34B6E"/>
    <w:rsid w:val="00E34C40"/>
    <w:rsid w:val="00E35559"/>
    <w:rsid w:val="00E359C0"/>
    <w:rsid w:val="00E35EF6"/>
    <w:rsid w:val="00E3663D"/>
    <w:rsid w:val="00E36EBA"/>
    <w:rsid w:val="00E371D3"/>
    <w:rsid w:val="00E3723A"/>
    <w:rsid w:val="00E374E2"/>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D05"/>
    <w:rsid w:val="00E44317"/>
    <w:rsid w:val="00E44496"/>
    <w:rsid w:val="00E446F1"/>
    <w:rsid w:val="00E447EA"/>
    <w:rsid w:val="00E44AE5"/>
    <w:rsid w:val="00E44C3E"/>
    <w:rsid w:val="00E4541B"/>
    <w:rsid w:val="00E454C1"/>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B75"/>
    <w:rsid w:val="00E54E3B"/>
    <w:rsid w:val="00E557C6"/>
    <w:rsid w:val="00E55C1A"/>
    <w:rsid w:val="00E55C55"/>
    <w:rsid w:val="00E55D27"/>
    <w:rsid w:val="00E56B5B"/>
    <w:rsid w:val="00E56E08"/>
    <w:rsid w:val="00E5729C"/>
    <w:rsid w:val="00E572F1"/>
    <w:rsid w:val="00E57565"/>
    <w:rsid w:val="00E60AD7"/>
    <w:rsid w:val="00E61AD7"/>
    <w:rsid w:val="00E61BFB"/>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1602"/>
    <w:rsid w:val="00E72EFC"/>
    <w:rsid w:val="00E73840"/>
    <w:rsid w:val="00E73DC7"/>
    <w:rsid w:val="00E747A5"/>
    <w:rsid w:val="00E74859"/>
    <w:rsid w:val="00E758EC"/>
    <w:rsid w:val="00E75B52"/>
    <w:rsid w:val="00E75EDC"/>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80C"/>
    <w:rsid w:val="00E9291C"/>
    <w:rsid w:val="00E93F05"/>
    <w:rsid w:val="00E93FCE"/>
    <w:rsid w:val="00E93FFE"/>
    <w:rsid w:val="00E942F4"/>
    <w:rsid w:val="00E94A2C"/>
    <w:rsid w:val="00E94F33"/>
    <w:rsid w:val="00E94F8A"/>
    <w:rsid w:val="00E95B65"/>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7F7"/>
    <w:rsid w:val="00EC23A3"/>
    <w:rsid w:val="00EC27C6"/>
    <w:rsid w:val="00EC2849"/>
    <w:rsid w:val="00EC2C02"/>
    <w:rsid w:val="00EC2CE4"/>
    <w:rsid w:val="00EC2FCF"/>
    <w:rsid w:val="00EC374B"/>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E2F"/>
    <w:rsid w:val="00ED4362"/>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C32"/>
    <w:rsid w:val="00EE5581"/>
    <w:rsid w:val="00EE5666"/>
    <w:rsid w:val="00EE5A1B"/>
    <w:rsid w:val="00EE626D"/>
    <w:rsid w:val="00EE674E"/>
    <w:rsid w:val="00EE6A74"/>
    <w:rsid w:val="00EE6AEB"/>
    <w:rsid w:val="00EE6E87"/>
    <w:rsid w:val="00EE71C1"/>
    <w:rsid w:val="00EE71DE"/>
    <w:rsid w:val="00EE7417"/>
    <w:rsid w:val="00EF128D"/>
    <w:rsid w:val="00EF15EF"/>
    <w:rsid w:val="00EF18FE"/>
    <w:rsid w:val="00EF19A7"/>
    <w:rsid w:val="00EF25EC"/>
    <w:rsid w:val="00EF2A42"/>
    <w:rsid w:val="00EF2F9E"/>
    <w:rsid w:val="00EF3256"/>
    <w:rsid w:val="00EF361E"/>
    <w:rsid w:val="00EF3A90"/>
    <w:rsid w:val="00EF4364"/>
    <w:rsid w:val="00EF46EC"/>
    <w:rsid w:val="00EF511A"/>
    <w:rsid w:val="00EF515C"/>
    <w:rsid w:val="00EF5787"/>
    <w:rsid w:val="00EF591D"/>
    <w:rsid w:val="00EF5B44"/>
    <w:rsid w:val="00EF5D68"/>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18D0"/>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49B"/>
    <w:rsid w:val="00F7074E"/>
    <w:rsid w:val="00F71A48"/>
    <w:rsid w:val="00F71B49"/>
    <w:rsid w:val="00F71F69"/>
    <w:rsid w:val="00F72108"/>
    <w:rsid w:val="00F7284F"/>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227"/>
    <w:rsid w:val="00F85349"/>
    <w:rsid w:val="00F8539B"/>
    <w:rsid w:val="00F8586A"/>
    <w:rsid w:val="00F859D8"/>
    <w:rsid w:val="00F85CA4"/>
    <w:rsid w:val="00F863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2DD"/>
    <w:rsid w:val="00F95AF6"/>
    <w:rsid w:val="00F96985"/>
    <w:rsid w:val="00F96BDD"/>
    <w:rsid w:val="00F96C9D"/>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2BF"/>
    <w:rsid w:val="00FA7362"/>
    <w:rsid w:val="00FA797C"/>
    <w:rsid w:val="00FA7ABE"/>
    <w:rsid w:val="00FB0445"/>
    <w:rsid w:val="00FB1A04"/>
    <w:rsid w:val="00FB1CBA"/>
    <w:rsid w:val="00FB27C6"/>
    <w:rsid w:val="00FB2841"/>
    <w:rsid w:val="00FB2CD4"/>
    <w:rsid w:val="00FB3263"/>
    <w:rsid w:val="00FB330B"/>
    <w:rsid w:val="00FB3E75"/>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C7B"/>
    <w:rsid w:val="00FE58D1"/>
    <w:rsid w:val="00FE5CEC"/>
    <w:rsid w:val="00FE6BDD"/>
    <w:rsid w:val="00FE7336"/>
    <w:rsid w:val="00FE787C"/>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 w:val="00FF7B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paragraph" w:styleId="Revision">
    <w:name w:val="Revision"/>
    <w:hidden/>
    <w:uiPriority w:val="71"/>
    <w:semiHidden/>
    <w:rsid w:val="009E6156"/>
    <w:rPr>
      <w:rFonts w:ascii="Times New Roman" w:hAnsi="Times New Roman"/>
      <w:sz w:val="24"/>
      <w:szCs w:val="24"/>
    </w:rPr>
  </w:style>
  <w:style w:type="paragraph" w:customStyle="1" w:styleId="xmsonormal0">
    <w:name w:val="x_msonormal"/>
    <w:basedOn w:val="Normal"/>
    <w:qFormat/>
    <w:rsid w:val="00E71602"/>
    <w:rPr>
      <w:rFonts w:ascii="Calibri" w:eastAsia="Calibri" w:hAnsi="Calibri" w:cs="Calibri"/>
      <w:sz w:val="22"/>
      <w:szCs w:val="22"/>
      <w:lang w:eastAsia="en-US"/>
    </w:rPr>
  </w:style>
  <w:style w:type="paragraph" w:customStyle="1" w:styleId="xmsolistparagraph">
    <w:name w:val="x_msolistparagraph"/>
    <w:basedOn w:val="Normal"/>
    <w:rsid w:val="00E71602"/>
    <w:pPr>
      <w:spacing w:before="100" w:beforeAutospacing="1" w:after="100" w:afterAutospacing="1"/>
    </w:pPr>
    <w:rPr>
      <w:rFonts w:ascii="SimSun" w:eastAsia="SimSun" w:hAnsi="SimSu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7735211">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71621319">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5250363">
      <w:bodyDiv w:val="1"/>
      <w:marLeft w:val="0"/>
      <w:marRight w:val="0"/>
      <w:marTop w:val="0"/>
      <w:marBottom w:val="0"/>
      <w:divBdr>
        <w:top w:val="none" w:sz="0" w:space="0" w:color="auto"/>
        <w:left w:val="none" w:sz="0" w:space="0" w:color="auto"/>
        <w:bottom w:val="none" w:sz="0" w:space="0" w:color="auto"/>
        <w:right w:val="none" w:sz="0" w:space="0" w:color="auto"/>
      </w:divBdr>
      <w:divsChild>
        <w:div w:id="1364280816">
          <w:marLeft w:val="0"/>
          <w:marRight w:val="0"/>
          <w:marTop w:val="0"/>
          <w:marBottom w:val="0"/>
          <w:divBdr>
            <w:top w:val="none" w:sz="0" w:space="0" w:color="auto"/>
            <w:left w:val="none" w:sz="0" w:space="0" w:color="auto"/>
            <w:bottom w:val="none" w:sz="0" w:space="0" w:color="auto"/>
            <w:right w:val="none" w:sz="0" w:space="0" w:color="auto"/>
          </w:divBdr>
        </w:div>
        <w:div w:id="942300210">
          <w:marLeft w:val="0"/>
          <w:marRight w:val="0"/>
          <w:marTop w:val="0"/>
          <w:marBottom w:val="0"/>
          <w:divBdr>
            <w:top w:val="none" w:sz="0" w:space="0" w:color="auto"/>
            <w:left w:val="none" w:sz="0" w:space="0" w:color="auto"/>
            <w:bottom w:val="none" w:sz="0" w:space="0" w:color="auto"/>
            <w:right w:val="none" w:sz="0" w:space="0" w:color="auto"/>
          </w:divBdr>
        </w:div>
      </w:divsChild>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3</Pages>
  <Words>875</Words>
  <Characters>4994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5858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2022-08-11T02:13:00Z</dcterms:created>
  <dcterms:modified xsi:type="dcterms:W3CDTF">2023-02-17T09:58:00Z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